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579" w:type="dxa"/>
        <w:tblLayout w:type="fixed"/>
        <w:tblLook w:val="00A0"/>
      </w:tblPr>
      <w:tblGrid>
        <w:gridCol w:w="1727"/>
        <w:gridCol w:w="274"/>
        <w:gridCol w:w="1192"/>
        <w:gridCol w:w="1595"/>
        <w:gridCol w:w="1598"/>
        <w:gridCol w:w="797"/>
        <w:gridCol w:w="2396"/>
      </w:tblGrid>
      <w:tr w:rsidR="00E7176C" w:rsidRPr="00C70903">
        <w:trPr>
          <w:trHeight w:val="432"/>
        </w:trPr>
        <w:tc>
          <w:tcPr>
            <w:tcW w:w="2001" w:type="dxa"/>
            <w:gridSpan w:val="2"/>
            <w:shd w:val="clear" w:color="auto" w:fill="D9D9D9" w:themeFill="background1" w:themeFillShade="D9"/>
            <w:vAlign w:val="center"/>
          </w:tcPr>
          <w:p w:rsidR="00C40242" w:rsidRPr="00C70903" w:rsidRDefault="00C40242" w:rsidP="000927CE">
            <w:pPr>
              <w:rPr>
                <w:rFonts w:cs="Times New Roman"/>
                <w:b/>
                <w:szCs w:val="22"/>
              </w:rPr>
            </w:pPr>
            <w:r w:rsidRPr="00C70903">
              <w:rPr>
                <w:rFonts w:cs="Times New Roman"/>
                <w:b/>
                <w:szCs w:val="22"/>
              </w:rPr>
              <w:t>Department:</w:t>
            </w:r>
          </w:p>
        </w:tc>
        <w:tc>
          <w:tcPr>
            <w:tcW w:w="7578" w:type="dxa"/>
            <w:gridSpan w:val="5"/>
            <w:shd w:val="clear" w:color="auto" w:fill="auto"/>
            <w:vAlign w:val="center"/>
          </w:tcPr>
          <w:p w:rsidR="00C40242" w:rsidRPr="00C70903" w:rsidRDefault="00C40242" w:rsidP="004C4F5E">
            <w:pPr>
              <w:rPr>
                <w:rFonts w:cs="Times New Roman"/>
                <w:szCs w:val="22"/>
              </w:rPr>
            </w:pPr>
            <w:r w:rsidRPr="00C70903">
              <w:rPr>
                <w:rFonts w:cs="Times New Roman"/>
                <w:szCs w:val="22"/>
              </w:rPr>
              <w:t>World Languages</w:t>
            </w:r>
          </w:p>
        </w:tc>
      </w:tr>
      <w:tr w:rsidR="00E7176C" w:rsidRPr="00C70903">
        <w:trPr>
          <w:trHeight w:val="432"/>
        </w:trPr>
        <w:tc>
          <w:tcPr>
            <w:tcW w:w="2001" w:type="dxa"/>
            <w:gridSpan w:val="2"/>
            <w:shd w:val="clear" w:color="auto" w:fill="D9D9D9" w:themeFill="background1" w:themeFillShade="D9"/>
            <w:vAlign w:val="center"/>
          </w:tcPr>
          <w:p w:rsidR="00C40242" w:rsidRPr="00C70903" w:rsidRDefault="00C40242" w:rsidP="000927CE">
            <w:pPr>
              <w:rPr>
                <w:rFonts w:cs="Times New Roman"/>
                <w:b/>
                <w:szCs w:val="22"/>
              </w:rPr>
            </w:pPr>
            <w:r w:rsidRPr="00C70903">
              <w:rPr>
                <w:rFonts w:cs="Times New Roman"/>
                <w:b/>
                <w:szCs w:val="22"/>
              </w:rPr>
              <w:t>Course:</w:t>
            </w:r>
          </w:p>
        </w:tc>
        <w:tc>
          <w:tcPr>
            <w:tcW w:w="7578" w:type="dxa"/>
            <w:gridSpan w:val="5"/>
            <w:shd w:val="clear" w:color="auto" w:fill="auto"/>
            <w:vAlign w:val="center"/>
          </w:tcPr>
          <w:p w:rsidR="00C40242" w:rsidRPr="00C70903" w:rsidRDefault="00221A66" w:rsidP="004C4F5E">
            <w:pPr>
              <w:rPr>
                <w:rFonts w:cs="Times New Roman"/>
                <w:szCs w:val="22"/>
              </w:rPr>
            </w:pPr>
            <w:r w:rsidRPr="00C70903">
              <w:rPr>
                <w:rFonts w:cs="Times New Roman"/>
                <w:szCs w:val="22"/>
              </w:rPr>
              <w:t>Level 1</w:t>
            </w:r>
          </w:p>
        </w:tc>
      </w:tr>
      <w:tr w:rsidR="00E7176C" w:rsidRPr="00C70903">
        <w:trPr>
          <w:trHeight w:val="432"/>
        </w:trPr>
        <w:tc>
          <w:tcPr>
            <w:tcW w:w="2001" w:type="dxa"/>
            <w:gridSpan w:val="2"/>
            <w:shd w:val="clear" w:color="auto" w:fill="D9D9D9" w:themeFill="background1" w:themeFillShade="D9"/>
            <w:vAlign w:val="center"/>
          </w:tcPr>
          <w:p w:rsidR="000927CE" w:rsidRPr="00C70903" w:rsidRDefault="009E0E21" w:rsidP="000927CE">
            <w:pPr>
              <w:rPr>
                <w:rFonts w:cs="Times New Roman"/>
                <w:b/>
                <w:szCs w:val="22"/>
              </w:rPr>
            </w:pPr>
            <w:r w:rsidRPr="00C70903">
              <w:rPr>
                <w:rFonts w:cs="Times New Roman"/>
                <w:b/>
                <w:szCs w:val="22"/>
              </w:rPr>
              <w:t xml:space="preserve">AP </w:t>
            </w:r>
            <w:r w:rsidR="00827213" w:rsidRPr="00C70903">
              <w:rPr>
                <w:rFonts w:cs="Times New Roman"/>
                <w:b/>
                <w:szCs w:val="22"/>
              </w:rPr>
              <w:t>Theme</w:t>
            </w:r>
          </w:p>
        </w:tc>
        <w:tc>
          <w:tcPr>
            <w:tcW w:w="7578" w:type="dxa"/>
            <w:gridSpan w:val="5"/>
            <w:shd w:val="clear" w:color="auto" w:fill="auto"/>
            <w:vAlign w:val="center"/>
          </w:tcPr>
          <w:p w:rsidR="000927CE" w:rsidRPr="00C70903" w:rsidRDefault="00591025" w:rsidP="004C4F5E">
            <w:pPr>
              <w:rPr>
                <w:rFonts w:cs="Times New Roman"/>
                <w:szCs w:val="22"/>
              </w:rPr>
            </w:pPr>
            <w:r w:rsidRPr="00C70903">
              <w:rPr>
                <w:rFonts w:cs="Times New Roman"/>
                <w:b/>
                <w:szCs w:val="22"/>
              </w:rPr>
              <w:t>Personal and Public Identities</w:t>
            </w:r>
          </w:p>
        </w:tc>
      </w:tr>
      <w:tr w:rsidR="00E7176C" w:rsidRPr="00C70903">
        <w:trPr>
          <w:trHeight w:val="432"/>
        </w:trPr>
        <w:tc>
          <w:tcPr>
            <w:tcW w:w="2001" w:type="dxa"/>
            <w:gridSpan w:val="2"/>
            <w:shd w:val="clear" w:color="auto" w:fill="D9D9D9" w:themeFill="background1" w:themeFillShade="D9"/>
            <w:vAlign w:val="center"/>
          </w:tcPr>
          <w:p w:rsidR="000927CE" w:rsidRPr="00C70903" w:rsidRDefault="000927CE" w:rsidP="000927CE">
            <w:pPr>
              <w:rPr>
                <w:rFonts w:cs="Times New Roman"/>
                <w:b/>
                <w:szCs w:val="22"/>
              </w:rPr>
            </w:pPr>
            <w:r w:rsidRPr="00C70903">
              <w:rPr>
                <w:rFonts w:cs="Times New Roman"/>
                <w:b/>
                <w:szCs w:val="22"/>
              </w:rPr>
              <w:t>Topic:</w:t>
            </w:r>
          </w:p>
        </w:tc>
        <w:tc>
          <w:tcPr>
            <w:tcW w:w="7578" w:type="dxa"/>
            <w:gridSpan w:val="5"/>
            <w:shd w:val="clear" w:color="auto" w:fill="auto"/>
            <w:vAlign w:val="center"/>
          </w:tcPr>
          <w:p w:rsidR="000927CE" w:rsidRPr="00C70903" w:rsidRDefault="00221A66" w:rsidP="00221A66">
            <w:pPr>
              <w:rPr>
                <w:rFonts w:cs="Times New Roman"/>
                <w:szCs w:val="22"/>
              </w:rPr>
            </w:pPr>
            <w:r w:rsidRPr="00C70903">
              <w:rPr>
                <w:rFonts w:cs="Times New Roman"/>
                <w:b/>
                <w:szCs w:val="22"/>
              </w:rPr>
              <w:t>Getting to Know You</w:t>
            </w:r>
          </w:p>
        </w:tc>
      </w:tr>
      <w:tr w:rsidR="00E7176C" w:rsidRPr="00C70903">
        <w:trPr>
          <w:trHeight w:val="432"/>
        </w:trPr>
        <w:tc>
          <w:tcPr>
            <w:tcW w:w="2001" w:type="dxa"/>
            <w:gridSpan w:val="2"/>
            <w:shd w:val="clear" w:color="auto" w:fill="D9D9D9" w:themeFill="background1" w:themeFillShade="D9"/>
            <w:vAlign w:val="center"/>
          </w:tcPr>
          <w:p w:rsidR="004C4F5E" w:rsidRPr="00C70903" w:rsidRDefault="004C4F5E" w:rsidP="004C4F5E">
            <w:pPr>
              <w:rPr>
                <w:rFonts w:cs="Times New Roman"/>
                <w:b/>
                <w:szCs w:val="22"/>
              </w:rPr>
            </w:pPr>
            <w:r w:rsidRPr="00C70903">
              <w:rPr>
                <w:rFonts w:cs="Times New Roman"/>
                <w:b/>
                <w:szCs w:val="22"/>
              </w:rPr>
              <w:t>Learning Scenario</w:t>
            </w:r>
          </w:p>
        </w:tc>
        <w:tc>
          <w:tcPr>
            <w:tcW w:w="7578" w:type="dxa"/>
            <w:gridSpan w:val="5"/>
            <w:shd w:val="clear" w:color="auto" w:fill="auto"/>
            <w:vAlign w:val="center"/>
          </w:tcPr>
          <w:p w:rsidR="004C4F5E" w:rsidRPr="00C70903" w:rsidRDefault="006B06FB" w:rsidP="00C70903">
            <w:pPr>
              <w:rPr>
                <w:rFonts w:cs="Times New Roman"/>
                <w:szCs w:val="22"/>
              </w:rPr>
            </w:pPr>
            <w:r w:rsidRPr="00C70903">
              <w:t xml:space="preserve">Students will begin by exploring who they are, where they live, their nationality and heritage. They will then become a citizen of the world in preparation for traveling and living abroad </w:t>
            </w:r>
            <w:r w:rsidR="008A07F1" w:rsidRPr="00C70903">
              <w:t>as they take on a new international identity</w:t>
            </w:r>
            <w:r w:rsidR="00C70903">
              <w:t xml:space="preserve"> as an exchange student</w:t>
            </w:r>
            <w:r w:rsidR="008A07F1" w:rsidRPr="00C70903">
              <w:t>.</w:t>
            </w:r>
            <w:r w:rsidRPr="00C70903">
              <w:t xml:space="preserve"> They will consider the advantages of knowing more than one language and identify where their new language is spoken. They will lear</w:t>
            </w:r>
            <w:r w:rsidR="00C70903">
              <w:t>n to introduce themselves and will</w:t>
            </w:r>
            <w:r w:rsidRPr="00C70903">
              <w:t xml:space="preserve"> meet others using their new language and will be able to exchange personal information such as emails and phone numbers. They will be able to talk about their age and give the date of their birthday to new acquaintances. They will </w:t>
            </w:r>
            <w:r w:rsidR="008A07F1" w:rsidRPr="00C70903">
              <w:t xml:space="preserve">be able to </w:t>
            </w:r>
            <w:r w:rsidRPr="00C70903">
              <w:t xml:space="preserve">talk </w:t>
            </w:r>
            <w:r w:rsidR="008A07F1" w:rsidRPr="00C70903">
              <w:t>with others about likes and dislikes</w:t>
            </w:r>
            <w:r w:rsidR="00C70903">
              <w:t xml:space="preserve"> commenting on things they like and don’t like to do</w:t>
            </w:r>
            <w:r w:rsidR="008A07F1" w:rsidRPr="00C70903">
              <w:t>.</w:t>
            </w:r>
            <w:r w:rsidRPr="00C70903">
              <w:t xml:space="preserve"> </w:t>
            </w:r>
            <w:r w:rsidR="008A07F1" w:rsidRPr="00C70903">
              <w:t xml:space="preserve">In addition to the unit goals, students will be able to verbalize reasons for learning a language and one or two strategies that might make language learning easier for them. They will become familiar with the target language that is needed to conduct class in the target language. </w:t>
            </w:r>
          </w:p>
        </w:tc>
      </w:tr>
      <w:tr w:rsidR="00221A66" w:rsidRPr="00C70903">
        <w:trPr>
          <w:trHeight w:val="432"/>
        </w:trPr>
        <w:tc>
          <w:tcPr>
            <w:tcW w:w="2001" w:type="dxa"/>
            <w:gridSpan w:val="2"/>
            <w:shd w:val="clear" w:color="auto" w:fill="D9D9D9" w:themeFill="background1" w:themeFillShade="D9"/>
            <w:vAlign w:val="center"/>
          </w:tcPr>
          <w:p w:rsidR="00221A66" w:rsidRPr="00C70903" w:rsidRDefault="00221A66" w:rsidP="004C4F5E">
            <w:pPr>
              <w:rPr>
                <w:rFonts w:cs="Times New Roman"/>
                <w:b/>
                <w:szCs w:val="22"/>
              </w:rPr>
            </w:pPr>
            <w:r w:rsidRPr="00C70903">
              <w:rPr>
                <w:rFonts w:cs="Times New Roman"/>
                <w:b/>
                <w:szCs w:val="22"/>
              </w:rPr>
              <w:t>Cultural Topics</w:t>
            </w:r>
          </w:p>
        </w:tc>
        <w:tc>
          <w:tcPr>
            <w:tcW w:w="7578" w:type="dxa"/>
            <w:gridSpan w:val="5"/>
            <w:shd w:val="clear" w:color="auto" w:fill="auto"/>
            <w:vAlign w:val="center"/>
          </w:tcPr>
          <w:p w:rsidR="00C70903" w:rsidRDefault="00221A66" w:rsidP="008A07F1">
            <w:pPr>
              <w:rPr>
                <w:b/>
              </w:rPr>
            </w:pPr>
            <w:r w:rsidRPr="00C70903">
              <w:rPr>
                <w:b/>
              </w:rPr>
              <w:t>Cultural Topics Embedded in Authentic Text</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national id/school id/passport images</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video</w:t>
            </w:r>
            <w:r>
              <w:rPr>
                <w:rFonts w:ascii="Cambria" w:hAnsi="Cambria" w:cs="Times New Roman"/>
                <w:color w:val="000000"/>
                <w:szCs w:val="17"/>
              </w:rPr>
              <w:t>s</w:t>
            </w:r>
            <w:r w:rsidRPr="00C70903">
              <w:rPr>
                <w:rFonts w:ascii="Cambria" w:hAnsi="Cambria" w:cs="Times New Roman"/>
                <w:color w:val="000000"/>
                <w:szCs w:val="17"/>
              </w:rPr>
              <w:t xml:space="preserve"> </w:t>
            </w:r>
            <w:r>
              <w:rPr>
                <w:rFonts w:ascii="Cambria" w:hAnsi="Cambria" w:cs="Times New Roman"/>
                <w:color w:val="000000"/>
                <w:szCs w:val="17"/>
              </w:rPr>
              <w:t>showing self</w:t>
            </w:r>
            <w:r w:rsidRPr="00C70903">
              <w:rPr>
                <w:rFonts w:ascii="Cambria" w:hAnsi="Cambria" w:cs="Times New Roman"/>
                <w:color w:val="000000"/>
                <w:szCs w:val="17"/>
              </w:rPr>
              <w:t xml:space="preserve"> introductions</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movie scenes-greeting / leaving</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phone number patterns</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license plates</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pattern for giving a date</w:t>
            </w:r>
          </w:p>
          <w:p w:rsidR="00C70903" w:rsidRPr="00C70903" w:rsidRDefault="00C70903" w:rsidP="00C70903">
            <w:pPr>
              <w:pStyle w:val="ListParagraph"/>
              <w:numPr>
                <w:ilvl w:val="0"/>
                <w:numId w:val="43"/>
              </w:numPr>
              <w:rPr>
                <w:rFonts w:ascii="Times" w:hAnsi="Times" w:cs="Times New Roman"/>
                <w:szCs w:val="20"/>
              </w:rPr>
            </w:pPr>
            <w:r w:rsidRPr="00C70903">
              <w:rPr>
                <w:rFonts w:ascii="Cambria" w:hAnsi="Cambria" w:cs="Times New Roman"/>
                <w:color w:val="000000"/>
                <w:szCs w:val="17"/>
              </w:rPr>
              <w:t>where different countries are on a map, location of countries</w:t>
            </w:r>
          </w:p>
          <w:p w:rsidR="00221A66" w:rsidRPr="00C70903" w:rsidRDefault="00C70903" w:rsidP="008A07F1">
            <w:pPr>
              <w:pStyle w:val="ListParagraph"/>
              <w:numPr>
                <w:ilvl w:val="0"/>
                <w:numId w:val="43"/>
              </w:numPr>
              <w:rPr>
                <w:rFonts w:ascii="Times" w:hAnsi="Times" w:cs="Times New Roman"/>
                <w:szCs w:val="20"/>
              </w:rPr>
            </w:pPr>
            <w:r>
              <w:rPr>
                <w:rFonts w:ascii="Cambria" w:hAnsi="Cambria" w:cs="Times New Roman"/>
                <w:color w:val="000000"/>
                <w:szCs w:val="17"/>
              </w:rPr>
              <w:t>number of continents varies by culture</w:t>
            </w:r>
          </w:p>
        </w:tc>
      </w:tr>
      <w:tr w:rsidR="00E7176C" w:rsidRPr="00C70903">
        <w:trPr>
          <w:trHeight w:val="432"/>
        </w:trPr>
        <w:tc>
          <w:tcPr>
            <w:tcW w:w="2001" w:type="dxa"/>
            <w:gridSpan w:val="2"/>
            <w:shd w:val="clear" w:color="auto" w:fill="D9D9D9" w:themeFill="background1" w:themeFillShade="D9"/>
            <w:vAlign w:val="center"/>
          </w:tcPr>
          <w:p w:rsidR="008953DF" w:rsidRPr="00C70903" w:rsidRDefault="008953DF" w:rsidP="004C4F5E">
            <w:pPr>
              <w:rPr>
                <w:rFonts w:cs="Times New Roman"/>
                <w:b/>
                <w:szCs w:val="22"/>
              </w:rPr>
            </w:pPr>
            <w:r w:rsidRPr="00C70903">
              <w:rPr>
                <w:rFonts w:cs="Times New Roman"/>
                <w:b/>
                <w:szCs w:val="22"/>
              </w:rPr>
              <w:t>Standard(s):</w:t>
            </w:r>
          </w:p>
        </w:tc>
        <w:tc>
          <w:tcPr>
            <w:tcW w:w="7578" w:type="dxa"/>
            <w:gridSpan w:val="5"/>
            <w:shd w:val="clear" w:color="auto" w:fill="auto"/>
            <w:vAlign w:val="center"/>
          </w:tcPr>
          <w:p w:rsidR="0056442F" w:rsidRPr="00C70903" w:rsidRDefault="008A07F1" w:rsidP="00790FA0">
            <w:pPr>
              <w:rPr>
                <w:rFonts w:cs="Times New Roman"/>
                <w:szCs w:val="22"/>
              </w:rPr>
            </w:pPr>
            <w:r w:rsidRPr="00C70903">
              <w:rPr>
                <w:rFonts w:cs="Times New Roman"/>
                <w:szCs w:val="22"/>
              </w:rPr>
              <w:t xml:space="preserve">All World-Readiness Standards for Learning Languages are addressed in this unit. </w:t>
            </w:r>
          </w:p>
          <w:p w:rsidR="0056442F" w:rsidRPr="00C70903" w:rsidRDefault="0056442F" w:rsidP="00790FA0">
            <w:pPr>
              <w:rPr>
                <w:rFonts w:cs="Times New Roman"/>
                <w:szCs w:val="22"/>
              </w:rPr>
            </w:pPr>
            <w:r w:rsidRPr="00C70903">
              <w:rPr>
                <w:rFonts w:cs="Times New Roman"/>
                <w:szCs w:val="22"/>
              </w:rPr>
              <w:t xml:space="preserve">Common Core Anchor Standards: </w:t>
            </w:r>
          </w:p>
          <w:p w:rsidR="008953DF" w:rsidRPr="00C70903" w:rsidRDefault="008953DF" w:rsidP="00790FA0">
            <w:pPr>
              <w:rPr>
                <w:rFonts w:cs="Times New Roman"/>
                <w:szCs w:val="22"/>
              </w:rPr>
            </w:pPr>
          </w:p>
        </w:tc>
      </w:tr>
      <w:tr w:rsidR="00E7176C" w:rsidRPr="00C70903">
        <w:trPr>
          <w:trHeight w:val="432"/>
        </w:trPr>
        <w:tc>
          <w:tcPr>
            <w:tcW w:w="9579" w:type="dxa"/>
            <w:gridSpan w:val="7"/>
            <w:shd w:val="clear" w:color="auto" w:fill="FFFF00"/>
            <w:vAlign w:val="center"/>
          </w:tcPr>
          <w:p w:rsidR="00A13737" w:rsidRDefault="00A13737" w:rsidP="000416AD">
            <w:pPr>
              <w:jc w:val="center"/>
              <w:rPr>
                <w:rFonts w:cs="Times New Roman"/>
                <w:b/>
                <w:szCs w:val="22"/>
              </w:rPr>
            </w:pPr>
            <w:r>
              <w:rPr>
                <w:rFonts w:cs="Times New Roman"/>
                <w:b/>
                <w:szCs w:val="22"/>
              </w:rPr>
              <w:t>Stage 1</w:t>
            </w:r>
          </w:p>
          <w:p w:rsidR="000416AD" w:rsidRPr="00C70903" w:rsidRDefault="000416AD" w:rsidP="000416AD">
            <w:pPr>
              <w:jc w:val="center"/>
              <w:rPr>
                <w:rFonts w:cs="Times New Roman"/>
                <w:b/>
                <w:szCs w:val="22"/>
              </w:rPr>
            </w:pPr>
            <w:r w:rsidRPr="00C70903">
              <w:rPr>
                <w:rFonts w:cs="Times New Roman"/>
                <w:b/>
                <w:szCs w:val="22"/>
              </w:rPr>
              <w:t>Desired Results</w:t>
            </w:r>
          </w:p>
        </w:tc>
      </w:tr>
      <w:tr w:rsidR="00E7176C" w:rsidRPr="00C70903">
        <w:tc>
          <w:tcPr>
            <w:tcW w:w="2001" w:type="dxa"/>
            <w:gridSpan w:val="2"/>
            <w:shd w:val="clear" w:color="auto" w:fill="D9D9D9" w:themeFill="background1" w:themeFillShade="D9"/>
          </w:tcPr>
          <w:p w:rsidR="005E4F65" w:rsidRPr="00C70903" w:rsidRDefault="00C70903" w:rsidP="00C70903">
            <w:pPr>
              <w:rPr>
                <w:rFonts w:cs="Times New Roman"/>
                <w:b/>
                <w:szCs w:val="22"/>
              </w:rPr>
            </w:pPr>
            <w:r>
              <w:rPr>
                <w:rFonts w:cs="Times New Roman"/>
                <w:b/>
                <w:szCs w:val="22"/>
              </w:rPr>
              <w:t xml:space="preserve">Enduring </w:t>
            </w:r>
            <w:r w:rsidR="00667B85" w:rsidRPr="00C70903">
              <w:rPr>
                <w:rFonts w:cs="Times New Roman"/>
                <w:b/>
                <w:szCs w:val="22"/>
              </w:rPr>
              <w:t>Understanding</w:t>
            </w:r>
            <w:r w:rsidR="009D4F38" w:rsidRPr="00C70903">
              <w:rPr>
                <w:rFonts w:cs="Times New Roman"/>
                <w:b/>
                <w:szCs w:val="22"/>
              </w:rPr>
              <w:t>s</w:t>
            </w:r>
          </w:p>
        </w:tc>
        <w:tc>
          <w:tcPr>
            <w:tcW w:w="7578" w:type="dxa"/>
            <w:gridSpan w:val="5"/>
            <w:vAlign w:val="center"/>
          </w:tcPr>
          <w:p w:rsidR="00C70903" w:rsidRPr="00C70903" w:rsidRDefault="00591025" w:rsidP="00C70903">
            <w:pPr>
              <w:rPr>
                <w:rFonts w:cs="Times New Roman"/>
                <w:szCs w:val="22"/>
              </w:rPr>
            </w:pPr>
            <w:r w:rsidRPr="00C70903">
              <w:rPr>
                <w:rFonts w:cs="Times New Roman"/>
                <w:szCs w:val="22"/>
              </w:rPr>
              <w:t>Everyone has a unique identity.</w:t>
            </w:r>
          </w:p>
          <w:p w:rsidR="00C20EAB" w:rsidRPr="00C70903" w:rsidRDefault="00C70903" w:rsidP="00C70903">
            <w:pPr>
              <w:rPr>
                <w:rFonts w:cs="Times New Roman"/>
                <w:szCs w:val="22"/>
              </w:rPr>
            </w:pPr>
            <w:r w:rsidRPr="00C70903">
              <w:rPr>
                <w:lang w:val="es-ES"/>
              </w:rPr>
              <w:t>Our identity is shaped by where we live.</w:t>
            </w:r>
          </w:p>
        </w:tc>
      </w:tr>
      <w:tr w:rsidR="00E7176C" w:rsidRPr="00C70903">
        <w:tc>
          <w:tcPr>
            <w:tcW w:w="2001" w:type="dxa"/>
            <w:gridSpan w:val="2"/>
            <w:shd w:val="clear" w:color="auto" w:fill="D9D9D9" w:themeFill="background1" w:themeFillShade="D9"/>
          </w:tcPr>
          <w:p w:rsidR="008953DF" w:rsidRPr="00C70903" w:rsidRDefault="008953DF" w:rsidP="008953DF">
            <w:pPr>
              <w:rPr>
                <w:rFonts w:cs="Times New Roman"/>
                <w:b/>
                <w:szCs w:val="22"/>
              </w:rPr>
            </w:pPr>
            <w:r w:rsidRPr="00C70903">
              <w:rPr>
                <w:rFonts w:cs="Times New Roman"/>
                <w:b/>
                <w:szCs w:val="22"/>
              </w:rPr>
              <w:t>Essential Question</w:t>
            </w:r>
          </w:p>
        </w:tc>
        <w:tc>
          <w:tcPr>
            <w:tcW w:w="7578" w:type="dxa"/>
            <w:gridSpan w:val="5"/>
            <w:vAlign w:val="center"/>
          </w:tcPr>
          <w:p w:rsidR="00C20EAB" w:rsidRPr="00C70903" w:rsidRDefault="00591025" w:rsidP="00C70903">
            <w:pPr>
              <w:rPr>
                <w:rFonts w:cs="Times New Roman"/>
                <w:szCs w:val="22"/>
              </w:rPr>
            </w:pPr>
            <w:r w:rsidRPr="00C70903">
              <w:rPr>
                <w:rFonts w:cs="Times New Roman"/>
                <w:szCs w:val="22"/>
              </w:rPr>
              <w:t>Who am I?</w:t>
            </w:r>
          </w:p>
        </w:tc>
      </w:tr>
      <w:tr w:rsidR="00E7176C" w:rsidRPr="00C70903">
        <w:trPr>
          <w:trHeight w:val="432"/>
        </w:trPr>
        <w:tc>
          <w:tcPr>
            <w:tcW w:w="4788" w:type="dxa"/>
            <w:gridSpan w:val="4"/>
            <w:shd w:val="clear" w:color="auto" w:fill="D9D9D9" w:themeFill="background1" w:themeFillShade="D9"/>
            <w:vAlign w:val="center"/>
          </w:tcPr>
          <w:p w:rsidR="004D4008" w:rsidRPr="00C70903" w:rsidRDefault="000927CE" w:rsidP="00C70903">
            <w:pPr>
              <w:jc w:val="center"/>
              <w:rPr>
                <w:rFonts w:cs="Times New Roman"/>
                <w:b/>
                <w:szCs w:val="22"/>
              </w:rPr>
            </w:pPr>
            <w:r w:rsidRPr="00C70903">
              <w:rPr>
                <w:rFonts w:cs="Times New Roman"/>
                <w:b/>
                <w:szCs w:val="22"/>
              </w:rPr>
              <w:t>Skills / Functions</w:t>
            </w:r>
          </w:p>
          <w:p w:rsidR="000416AD" w:rsidRPr="00C70903" w:rsidRDefault="000927CE" w:rsidP="00C70903">
            <w:pPr>
              <w:jc w:val="center"/>
              <w:rPr>
                <w:rFonts w:cs="Times New Roman"/>
                <w:szCs w:val="22"/>
              </w:rPr>
            </w:pPr>
            <w:r w:rsidRPr="00C70903">
              <w:rPr>
                <w:rFonts w:cs="Times New Roman"/>
                <w:szCs w:val="22"/>
              </w:rPr>
              <w:t>what students will know and be able to do</w:t>
            </w:r>
          </w:p>
        </w:tc>
        <w:tc>
          <w:tcPr>
            <w:tcW w:w="4791" w:type="dxa"/>
            <w:gridSpan w:val="3"/>
            <w:shd w:val="clear" w:color="auto" w:fill="D9D9D9" w:themeFill="background1" w:themeFillShade="D9"/>
            <w:vAlign w:val="center"/>
          </w:tcPr>
          <w:p w:rsidR="004D4008" w:rsidRPr="00C70903" w:rsidRDefault="000416AD" w:rsidP="00C70903">
            <w:pPr>
              <w:jc w:val="center"/>
              <w:rPr>
                <w:rFonts w:cs="Times New Roman"/>
                <w:b/>
                <w:szCs w:val="22"/>
              </w:rPr>
            </w:pPr>
            <w:r w:rsidRPr="00C70903">
              <w:rPr>
                <w:rFonts w:cs="Times New Roman"/>
                <w:b/>
                <w:szCs w:val="22"/>
              </w:rPr>
              <w:t>Knowledge</w:t>
            </w:r>
          </w:p>
          <w:p w:rsidR="000416AD" w:rsidRPr="00C70903" w:rsidRDefault="004D4008" w:rsidP="00C70903">
            <w:pPr>
              <w:jc w:val="center"/>
              <w:rPr>
                <w:rFonts w:cs="Times New Roman"/>
                <w:szCs w:val="22"/>
              </w:rPr>
            </w:pPr>
            <w:r w:rsidRPr="00C70903">
              <w:rPr>
                <w:rFonts w:cs="Times New Roman"/>
                <w:szCs w:val="22"/>
              </w:rPr>
              <w:t>what students will need in terms of vocabulary and structures to demonstrate their knowledge</w:t>
            </w:r>
          </w:p>
        </w:tc>
      </w:tr>
      <w:tr w:rsidR="00C70903" w:rsidRPr="00C70903">
        <w:trPr>
          <w:trHeight w:val="432"/>
        </w:trPr>
        <w:tc>
          <w:tcPr>
            <w:tcW w:w="4788" w:type="dxa"/>
            <w:gridSpan w:val="4"/>
            <w:tcBorders>
              <w:bottom w:val="single" w:sz="4" w:space="0" w:color="auto"/>
            </w:tcBorders>
            <w:shd w:val="clear" w:color="auto" w:fill="D9D9D9" w:themeFill="background1" w:themeFillShade="D9"/>
          </w:tcPr>
          <w:p w:rsidR="00C70903" w:rsidRPr="00C70903" w:rsidRDefault="00C70903" w:rsidP="004D4008">
            <w:pPr>
              <w:jc w:val="center"/>
              <w:rPr>
                <w:rFonts w:cs="Times New Roman"/>
                <w:b/>
                <w:szCs w:val="22"/>
              </w:rPr>
            </w:pPr>
          </w:p>
        </w:tc>
        <w:tc>
          <w:tcPr>
            <w:tcW w:w="2395" w:type="dxa"/>
            <w:gridSpan w:val="2"/>
            <w:tcBorders>
              <w:bottom w:val="single" w:sz="4" w:space="0" w:color="auto"/>
            </w:tcBorders>
            <w:shd w:val="clear" w:color="auto" w:fill="D9D9D9" w:themeFill="background1" w:themeFillShade="D9"/>
            <w:vAlign w:val="center"/>
          </w:tcPr>
          <w:p w:rsidR="00C70903" w:rsidRDefault="00C70903" w:rsidP="00BE012C">
            <w:pPr>
              <w:jc w:val="center"/>
              <w:rPr>
                <w:rFonts w:cs="Times New Roman"/>
                <w:b/>
                <w:szCs w:val="22"/>
              </w:rPr>
            </w:pPr>
            <w:r>
              <w:rPr>
                <w:rFonts w:cs="Times New Roman"/>
                <w:b/>
                <w:szCs w:val="22"/>
              </w:rPr>
              <w:t>Structures/</w:t>
            </w:r>
          </w:p>
          <w:p w:rsidR="00C70903" w:rsidRPr="00C70903" w:rsidRDefault="00C70903" w:rsidP="00BE012C">
            <w:pPr>
              <w:jc w:val="center"/>
              <w:rPr>
                <w:rFonts w:cs="Times New Roman"/>
                <w:b/>
                <w:szCs w:val="22"/>
              </w:rPr>
            </w:pPr>
            <w:r>
              <w:rPr>
                <w:rFonts w:cs="Times New Roman"/>
                <w:b/>
                <w:szCs w:val="22"/>
              </w:rPr>
              <w:t>Grammar</w:t>
            </w:r>
          </w:p>
        </w:tc>
        <w:tc>
          <w:tcPr>
            <w:tcW w:w="2396" w:type="dxa"/>
            <w:tcBorders>
              <w:bottom w:val="single" w:sz="4" w:space="0" w:color="auto"/>
            </w:tcBorders>
            <w:shd w:val="clear" w:color="auto" w:fill="D9D9D9" w:themeFill="background1" w:themeFillShade="D9"/>
            <w:vAlign w:val="center"/>
          </w:tcPr>
          <w:p w:rsidR="00C70903" w:rsidRDefault="00C70903" w:rsidP="00BE012C">
            <w:pPr>
              <w:jc w:val="center"/>
              <w:rPr>
                <w:rFonts w:cs="Times New Roman"/>
                <w:b/>
                <w:szCs w:val="22"/>
              </w:rPr>
            </w:pPr>
            <w:r>
              <w:rPr>
                <w:rFonts w:cs="Times New Roman"/>
                <w:b/>
                <w:szCs w:val="22"/>
              </w:rPr>
              <w:t>Vocabulary</w:t>
            </w:r>
          </w:p>
          <w:p w:rsidR="00C70903" w:rsidRPr="00C70903" w:rsidRDefault="00C70903" w:rsidP="00BE012C">
            <w:pPr>
              <w:jc w:val="center"/>
              <w:rPr>
                <w:rFonts w:cs="Times New Roman"/>
                <w:b/>
                <w:szCs w:val="22"/>
              </w:rPr>
            </w:pPr>
            <w:r>
              <w:rPr>
                <w:rFonts w:cs="Times New Roman"/>
                <w:b/>
                <w:szCs w:val="22"/>
              </w:rPr>
              <w:t>Topics</w:t>
            </w: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vAlign w:val="center"/>
          </w:tcPr>
          <w:p w:rsidR="000079F7" w:rsidRPr="000079F7" w:rsidRDefault="000079F7" w:rsidP="000079F7">
            <w:pPr>
              <w:tabs>
                <w:tab w:val="left" w:pos="328"/>
              </w:tabs>
              <w:spacing w:before="2" w:after="2"/>
              <w:rPr>
                <w:rFonts w:cs="Times New Roman"/>
              </w:rPr>
            </w:pPr>
            <w:r w:rsidRPr="000079F7">
              <w:t>recognize and use classroom expressions with visual support  (separate list of terms)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p>
        </w:tc>
        <w:tc>
          <w:tcPr>
            <w:tcW w:w="2396" w:type="dxa"/>
            <w:vMerge w:val="restart"/>
            <w:tcBorders>
              <w:top w:val="single" w:sz="4" w:space="0" w:color="auto"/>
              <w:left w:val="single" w:sz="4" w:space="0" w:color="auto"/>
              <w:right w:val="single" w:sz="4" w:space="0" w:color="auto"/>
            </w:tcBorders>
            <w:shd w:val="clear" w:color="auto" w:fill="auto"/>
          </w:tcPr>
          <w:p w:rsidR="000079F7" w:rsidRPr="000079F7" w:rsidRDefault="000079F7" w:rsidP="000079F7">
            <w:pPr>
              <w:rPr>
                <w:rFonts w:ascii="Times" w:hAnsi="Times" w:cs="Times New Roman"/>
                <w:szCs w:val="20"/>
              </w:rPr>
            </w:pPr>
            <w:r w:rsidRPr="000079F7">
              <w:rPr>
                <w:rFonts w:ascii="Cambria" w:hAnsi="Cambria" w:cs="Times New Roman"/>
                <w:color w:val="000000"/>
                <w:szCs w:val="17"/>
              </w:rPr>
              <w:t>Greetings</w:t>
            </w:r>
          </w:p>
          <w:p w:rsidR="000079F7" w:rsidRDefault="000079F7" w:rsidP="000079F7">
            <w:pPr>
              <w:rPr>
                <w:rFonts w:ascii="Cambria" w:hAnsi="Cambria" w:cs="Times New Roman"/>
                <w:color w:val="000000"/>
                <w:szCs w:val="17"/>
              </w:rPr>
            </w:pPr>
            <w:r w:rsidRPr="000079F7">
              <w:rPr>
                <w:rFonts w:ascii="Cambria" w:hAnsi="Cambria" w:cs="Times New Roman"/>
                <w:color w:val="000000"/>
                <w:szCs w:val="17"/>
              </w:rPr>
              <w:t>Leave Takings</w:t>
            </w:r>
          </w:p>
          <w:p w:rsidR="000079F7" w:rsidRDefault="000079F7" w:rsidP="000079F7">
            <w:pPr>
              <w:rPr>
                <w:rFonts w:ascii="Cambria" w:hAnsi="Cambria" w:cs="Times New Roman"/>
                <w:color w:val="000000"/>
                <w:szCs w:val="17"/>
              </w:rPr>
            </w:pPr>
            <w:r>
              <w:rPr>
                <w:rFonts w:ascii="Cambria" w:hAnsi="Cambria" w:cs="Times New Roman"/>
                <w:color w:val="000000"/>
                <w:szCs w:val="17"/>
              </w:rPr>
              <w:t>How are you?</w:t>
            </w:r>
          </w:p>
          <w:p w:rsidR="004C16A4" w:rsidRDefault="000079F7" w:rsidP="000079F7">
            <w:pPr>
              <w:rPr>
                <w:rFonts w:ascii="Cambria" w:hAnsi="Cambria" w:cs="Times New Roman"/>
                <w:color w:val="000000"/>
                <w:szCs w:val="17"/>
              </w:rPr>
            </w:pPr>
            <w:r>
              <w:rPr>
                <w:rFonts w:ascii="Cambria" w:hAnsi="Cambria" w:cs="Times New Roman"/>
                <w:color w:val="000000"/>
                <w:szCs w:val="17"/>
              </w:rPr>
              <w:t>Introductions</w:t>
            </w:r>
          </w:p>
          <w:p w:rsidR="000079F7" w:rsidRPr="000079F7" w:rsidRDefault="004C16A4" w:rsidP="000079F7">
            <w:pPr>
              <w:rPr>
                <w:rFonts w:ascii="Times" w:hAnsi="Times" w:cs="Times New Roman"/>
                <w:szCs w:val="20"/>
              </w:rPr>
            </w:pPr>
            <w:r>
              <w:rPr>
                <w:rFonts w:ascii="Cambria" w:hAnsi="Cambria" w:cs="Times New Roman"/>
                <w:color w:val="000000"/>
                <w:szCs w:val="17"/>
              </w:rPr>
              <w:t>Contact info</w:t>
            </w:r>
          </w:p>
          <w:p w:rsidR="000079F7" w:rsidRPr="000079F7" w:rsidRDefault="000079F7" w:rsidP="000079F7">
            <w:pPr>
              <w:rPr>
                <w:rFonts w:ascii="Times" w:hAnsi="Times" w:cs="Times New Roman"/>
                <w:szCs w:val="20"/>
              </w:rPr>
            </w:pPr>
            <w:r w:rsidRPr="000079F7">
              <w:rPr>
                <w:rFonts w:ascii="Cambria" w:hAnsi="Cambria" w:cs="Times New Roman"/>
                <w:color w:val="000000"/>
                <w:szCs w:val="17"/>
              </w:rPr>
              <w:t>Numbers</w:t>
            </w:r>
          </w:p>
          <w:p w:rsidR="004C16A4" w:rsidRDefault="000079F7" w:rsidP="000079F7">
            <w:pPr>
              <w:rPr>
                <w:rFonts w:ascii="Cambria" w:hAnsi="Cambria" w:cs="Times New Roman"/>
                <w:color w:val="000000"/>
                <w:szCs w:val="17"/>
              </w:rPr>
            </w:pPr>
            <w:r w:rsidRPr="000079F7">
              <w:rPr>
                <w:rFonts w:ascii="Cambria" w:hAnsi="Cambria" w:cs="Times New Roman"/>
                <w:color w:val="000000"/>
                <w:szCs w:val="17"/>
              </w:rPr>
              <w:t>Months</w:t>
            </w:r>
          </w:p>
          <w:p w:rsidR="004C16A4" w:rsidRDefault="004C16A4" w:rsidP="000079F7">
            <w:pPr>
              <w:rPr>
                <w:rFonts w:ascii="Cambria" w:hAnsi="Cambria" w:cs="Times New Roman"/>
                <w:color w:val="000000"/>
                <w:szCs w:val="17"/>
              </w:rPr>
            </w:pPr>
            <w:r>
              <w:rPr>
                <w:rFonts w:ascii="Cambria" w:hAnsi="Cambria" w:cs="Times New Roman"/>
                <w:color w:val="000000"/>
                <w:szCs w:val="17"/>
              </w:rPr>
              <w:t>Age</w:t>
            </w:r>
          </w:p>
          <w:p w:rsidR="000079F7" w:rsidRPr="000079F7" w:rsidRDefault="004C16A4" w:rsidP="000079F7">
            <w:pPr>
              <w:rPr>
                <w:rFonts w:ascii="Times" w:hAnsi="Times" w:cs="Times New Roman"/>
                <w:szCs w:val="20"/>
              </w:rPr>
            </w:pPr>
            <w:r>
              <w:rPr>
                <w:rFonts w:ascii="Cambria" w:hAnsi="Cambria" w:cs="Times New Roman"/>
                <w:color w:val="000000"/>
                <w:szCs w:val="17"/>
              </w:rPr>
              <w:t>Where live</w:t>
            </w:r>
          </w:p>
          <w:p w:rsidR="004C16A4" w:rsidRDefault="000079F7" w:rsidP="000079F7">
            <w:pPr>
              <w:rPr>
                <w:rFonts w:ascii="Cambria" w:hAnsi="Cambria" w:cs="Times New Roman"/>
                <w:color w:val="000000"/>
                <w:szCs w:val="17"/>
              </w:rPr>
            </w:pPr>
            <w:r w:rsidRPr="000079F7">
              <w:rPr>
                <w:rFonts w:ascii="Cambria" w:hAnsi="Cambria" w:cs="Times New Roman"/>
                <w:color w:val="000000"/>
                <w:szCs w:val="17"/>
              </w:rPr>
              <w:t>Nationalities</w:t>
            </w:r>
          </w:p>
          <w:p w:rsidR="004C16A4" w:rsidRDefault="004C16A4" w:rsidP="000079F7">
            <w:pPr>
              <w:rPr>
                <w:rFonts w:ascii="Cambria" w:hAnsi="Cambria" w:cs="Times New Roman"/>
                <w:color w:val="000000"/>
                <w:szCs w:val="17"/>
              </w:rPr>
            </w:pPr>
            <w:r>
              <w:rPr>
                <w:rFonts w:ascii="Cambria" w:hAnsi="Cambria" w:cs="Times New Roman"/>
                <w:color w:val="000000"/>
                <w:szCs w:val="17"/>
              </w:rPr>
              <w:t>Cardinal directions</w:t>
            </w:r>
          </w:p>
          <w:p w:rsidR="004C16A4" w:rsidRDefault="004C16A4" w:rsidP="000079F7">
            <w:pPr>
              <w:rPr>
                <w:rFonts w:ascii="Cambria" w:hAnsi="Cambria" w:cs="Times New Roman"/>
                <w:color w:val="000000"/>
                <w:szCs w:val="17"/>
              </w:rPr>
            </w:pPr>
            <w:r>
              <w:rPr>
                <w:rFonts w:ascii="Cambria" w:hAnsi="Cambria" w:cs="Times New Roman"/>
                <w:color w:val="000000"/>
                <w:szCs w:val="17"/>
              </w:rPr>
              <w:t>Likes/dislikes</w:t>
            </w:r>
          </w:p>
          <w:p w:rsidR="004C16A4" w:rsidRDefault="004C16A4" w:rsidP="000079F7">
            <w:pPr>
              <w:rPr>
                <w:rFonts w:ascii="Cambria" w:hAnsi="Cambria" w:cs="Times New Roman"/>
                <w:color w:val="000000"/>
                <w:szCs w:val="17"/>
              </w:rPr>
            </w:pPr>
            <w:r>
              <w:rPr>
                <w:rFonts w:ascii="Cambria" w:hAnsi="Cambria" w:cs="Times New Roman"/>
                <w:color w:val="000000"/>
                <w:szCs w:val="17"/>
              </w:rPr>
              <w:t>School subjects</w:t>
            </w:r>
          </w:p>
          <w:p w:rsidR="004C16A4" w:rsidRDefault="004C16A4" w:rsidP="000079F7">
            <w:pPr>
              <w:rPr>
                <w:rFonts w:ascii="Cambria" w:hAnsi="Cambria" w:cs="Times New Roman"/>
                <w:color w:val="000000"/>
                <w:szCs w:val="17"/>
              </w:rPr>
            </w:pPr>
            <w:r>
              <w:rPr>
                <w:rFonts w:ascii="Cambria" w:hAnsi="Cambria" w:cs="Times New Roman"/>
                <w:color w:val="000000"/>
                <w:szCs w:val="17"/>
              </w:rPr>
              <w:t>Sports/activities</w:t>
            </w:r>
          </w:p>
          <w:p w:rsidR="000079F7" w:rsidRPr="000079F7" w:rsidRDefault="000079F7" w:rsidP="000079F7">
            <w:pPr>
              <w:rPr>
                <w:rFonts w:ascii="Times" w:hAnsi="Times" w:cs="Times New Roman"/>
                <w:szCs w:val="20"/>
              </w:rPr>
            </w:pPr>
          </w:p>
          <w:p w:rsidR="000079F7" w:rsidRPr="000079F7" w:rsidRDefault="000079F7" w:rsidP="000079F7">
            <w:pPr>
              <w:rPr>
                <w:rFonts w:ascii="Times" w:hAnsi="Times"/>
                <w:sz w:val="20"/>
                <w:szCs w:val="20"/>
              </w:rPr>
            </w:pPr>
          </w:p>
          <w:p w:rsidR="000079F7" w:rsidRPr="000079F7" w:rsidRDefault="000079F7" w:rsidP="000079F7">
            <w:pPr>
              <w:rPr>
                <w:rFonts w:ascii="Times" w:hAnsi="Times"/>
                <w:sz w:val="20"/>
                <w:szCs w:val="20"/>
              </w:rPr>
            </w:pPr>
          </w:p>
          <w:p w:rsidR="000079F7" w:rsidRPr="000079F7" w:rsidRDefault="000079F7" w:rsidP="000079F7">
            <w:pPr>
              <w:rPr>
                <w:rFonts w:ascii="Times" w:hAnsi="Times"/>
                <w:sz w:val="20"/>
                <w:szCs w:val="20"/>
              </w:rPr>
            </w:pPr>
          </w:p>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vAlign w:val="center"/>
          </w:tcPr>
          <w:p w:rsidR="000079F7" w:rsidRPr="000079F7" w:rsidRDefault="000079F7" w:rsidP="000079F7">
            <w:pPr>
              <w:tabs>
                <w:tab w:val="left" w:pos="328"/>
              </w:tabs>
              <w:spacing w:before="2" w:after="2"/>
              <w:rPr>
                <w:rFonts w:cs="Times New Roman"/>
              </w:rPr>
            </w:pPr>
            <w:r w:rsidRPr="000079F7">
              <w:t xml:space="preserve">explain in English how learning a foreign language compares to learning a sport or musical instrument </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vAlign w:val="center"/>
          </w:tcPr>
          <w:p w:rsidR="000079F7" w:rsidRPr="000079F7" w:rsidRDefault="000079F7" w:rsidP="000079F7">
            <w:pPr>
              <w:tabs>
                <w:tab w:val="left" w:pos="328"/>
              </w:tabs>
              <w:spacing w:before="2" w:after="2"/>
            </w:pPr>
            <w:r w:rsidRPr="000079F7">
              <w:t>name study strategies that I might use to learn a language</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greet and say good-bye to others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say how I am and inquire about others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use common courtesy expressions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introduce myself and meet others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ask for and exchange personal information</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give my age and ask others for their age; ask for and give birthdate</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Default="000079F7" w:rsidP="00E7176C">
            <w:pPr>
              <w:tabs>
                <w:tab w:val="left" w:pos="328"/>
              </w:tabs>
              <w:rPr>
                <w:rFonts w:cs="Times New Roman"/>
                <w:szCs w:val="22"/>
              </w:rPr>
            </w:pPr>
            <w:r>
              <w:rPr>
                <w:rFonts w:cs="Times New Roman"/>
                <w:szCs w:val="22"/>
              </w:rPr>
              <w:t>date pattern</w:t>
            </w:r>
          </w:p>
          <w:p w:rsidR="000079F7" w:rsidRDefault="000079F7" w:rsidP="00E7176C">
            <w:pPr>
              <w:tabs>
                <w:tab w:val="left" w:pos="328"/>
              </w:tabs>
              <w:rPr>
                <w:rFonts w:cs="Times New Roman"/>
                <w:szCs w:val="22"/>
              </w:rPr>
            </w:pPr>
            <w:r>
              <w:rPr>
                <w:rFonts w:cs="Times New Roman"/>
                <w:szCs w:val="22"/>
              </w:rPr>
              <w:t>to have with age</w:t>
            </w:r>
          </w:p>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 xml:space="preserve">ask and answer questions about where I live, where I am from and my nationality </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Default="000079F7" w:rsidP="00E7176C">
            <w:pPr>
              <w:tabs>
                <w:tab w:val="left" w:pos="328"/>
              </w:tabs>
              <w:rPr>
                <w:rFonts w:cs="Times New Roman"/>
                <w:szCs w:val="22"/>
              </w:rPr>
            </w:pPr>
            <w:r>
              <w:rPr>
                <w:rFonts w:cs="Times New Roman"/>
                <w:szCs w:val="22"/>
              </w:rPr>
              <w:t>where</w:t>
            </w:r>
          </w:p>
          <w:p w:rsidR="000079F7" w:rsidRDefault="000079F7" w:rsidP="00E7176C">
            <w:pPr>
              <w:tabs>
                <w:tab w:val="left" w:pos="328"/>
              </w:tabs>
              <w:rPr>
                <w:rFonts w:cs="Times New Roman"/>
                <w:szCs w:val="22"/>
              </w:rPr>
            </w:pPr>
            <w:r>
              <w:rPr>
                <w:rFonts w:cs="Times New Roman"/>
                <w:szCs w:val="22"/>
              </w:rPr>
              <w:t>adj. agreement</w:t>
            </w:r>
          </w:p>
          <w:p w:rsidR="000079F7" w:rsidRDefault="000079F7" w:rsidP="00E7176C">
            <w:pPr>
              <w:tabs>
                <w:tab w:val="left" w:pos="328"/>
              </w:tabs>
              <w:rPr>
                <w:rFonts w:cs="Times New Roman"/>
                <w:szCs w:val="22"/>
              </w:rPr>
            </w:pPr>
            <w:r>
              <w:rPr>
                <w:rFonts w:cs="Times New Roman"/>
                <w:szCs w:val="22"/>
              </w:rPr>
              <w:t>from (place)</w:t>
            </w:r>
          </w:p>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state where a country is in relation to others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Pr="00C70903" w:rsidRDefault="000079F7" w:rsidP="00E7176C">
            <w:pPr>
              <w:tabs>
                <w:tab w:val="left" w:pos="328"/>
              </w:tabs>
              <w:rPr>
                <w:rFonts w:cs="Times New Roman"/>
                <w:szCs w:val="22"/>
              </w:rPr>
            </w:pPr>
            <w:r>
              <w:rPr>
                <w:rFonts w:cs="Times New Roman"/>
                <w:szCs w:val="22"/>
              </w:rPr>
              <w:t>in, near</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ask and answer questions about likes and dislikes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Default="000079F7" w:rsidP="00E7176C">
            <w:pPr>
              <w:tabs>
                <w:tab w:val="left" w:pos="328"/>
              </w:tabs>
              <w:rPr>
                <w:rFonts w:cs="Times New Roman"/>
                <w:szCs w:val="22"/>
              </w:rPr>
            </w:pPr>
            <w:r>
              <w:rPr>
                <w:rFonts w:cs="Times New Roman"/>
                <w:szCs w:val="22"/>
              </w:rPr>
              <w:t>definite articles</w:t>
            </w:r>
          </w:p>
          <w:p w:rsidR="000079F7" w:rsidRDefault="000079F7" w:rsidP="00E7176C">
            <w:pPr>
              <w:tabs>
                <w:tab w:val="left" w:pos="328"/>
              </w:tabs>
              <w:rPr>
                <w:rFonts w:cs="Times New Roman"/>
                <w:szCs w:val="22"/>
              </w:rPr>
            </w:pPr>
            <w:r>
              <w:rPr>
                <w:rFonts w:cs="Times New Roman"/>
                <w:szCs w:val="22"/>
              </w:rPr>
              <w:t>negation (not)</w:t>
            </w:r>
          </w:p>
          <w:p w:rsidR="000079F7" w:rsidRDefault="000079F7" w:rsidP="00E7176C">
            <w:pPr>
              <w:tabs>
                <w:tab w:val="left" w:pos="328"/>
              </w:tabs>
              <w:rPr>
                <w:rFonts w:cs="Times New Roman"/>
                <w:szCs w:val="22"/>
              </w:rPr>
            </w:pPr>
            <w:r>
              <w:rPr>
                <w:rFonts w:cs="Times New Roman"/>
                <w:szCs w:val="22"/>
              </w:rPr>
              <w:t>to like + noun</w:t>
            </w:r>
          </w:p>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ask and answer questions about what I and others like and don’t like to do</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Default="000079F7" w:rsidP="00E7176C">
            <w:pPr>
              <w:tabs>
                <w:tab w:val="left" w:pos="328"/>
              </w:tabs>
              <w:rPr>
                <w:rFonts w:cs="Times New Roman"/>
                <w:szCs w:val="22"/>
              </w:rPr>
            </w:pPr>
            <w:r>
              <w:rPr>
                <w:rFonts w:cs="Times New Roman"/>
                <w:szCs w:val="22"/>
              </w:rPr>
              <w:t>to like + infinitive</w:t>
            </w:r>
          </w:p>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cantSplit/>
          <w:trHeight w:val="290"/>
        </w:trPr>
        <w:tc>
          <w:tcPr>
            <w:tcW w:w="4788" w:type="dxa"/>
            <w:gridSpan w:val="4"/>
            <w:tcBorders>
              <w:top w:val="single" w:sz="4" w:space="0" w:color="auto"/>
              <w:left w:val="single" w:sz="4" w:space="0" w:color="auto"/>
              <w:bottom w:val="single" w:sz="4" w:space="0" w:color="auto"/>
              <w:right w:val="single" w:sz="4" w:space="0" w:color="auto"/>
            </w:tcBorders>
          </w:tcPr>
          <w:p w:rsidR="000079F7" w:rsidRPr="000079F7" w:rsidRDefault="000079F7" w:rsidP="000079F7">
            <w:pPr>
              <w:spacing w:before="2" w:after="2"/>
            </w:pPr>
            <w:r w:rsidRPr="000079F7">
              <w:t>ask for and give reasons for likes and dislikes</w:t>
            </w:r>
          </w:p>
        </w:tc>
        <w:tc>
          <w:tcPr>
            <w:tcW w:w="2395" w:type="dxa"/>
            <w:gridSpan w:val="2"/>
            <w:tcBorders>
              <w:top w:val="single" w:sz="4" w:space="0" w:color="auto"/>
              <w:left w:val="single" w:sz="4" w:space="0" w:color="auto"/>
              <w:bottom w:val="single" w:sz="4" w:space="0" w:color="auto"/>
              <w:right w:val="single" w:sz="4" w:space="0" w:color="auto"/>
            </w:tcBorders>
            <w:shd w:val="clear" w:color="auto" w:fill="auto"/>
          </w:tcPr>
          <w:p w:rsidR="000079F7" w:rsidRDefault="000079F7" w:rsidP="00E7176C">
            <w:pPr>
              <w:tabs>
                <w:tab w:val="left" w:pos="328"/>
              </w:tabs>
              <w:rPr>
                <w:rFonts w:cs="Times New Roman"/>
                <w:szCs w:val="22"/>
              </w:rPr>
            </w:pPr>
            <w:r>
              <w:rPr>
                <w:rFonts w:cs="Times New Roman"/>
                <w:szCs w:val="22"/>
              </w:rPr>
              <w:t>why/because</w:t>
            </w:r>
          </w:p>
          <w:p w:rsidR="000079F7" w:rsidRPr="00C70903" w:rsidRDefault="000079F7" w:rsidP="00E7176C">
            <w:pPr>
              <w:tabs>
                <w:tab w:val="left" w:pos="328"/>
              </w:tabs>
              <w:rPr>
                <w:rFonts w:cs="Times New Roman"/>
                <w:szCs w:val="22"/>
              </w:rPr>
            </w:pPr>
            <w:r>
              <w:rPr>
                <w:rFonts w:cs="Times New Roman"/>
                <w:szCs w:val="22"/>
              </w:rPr>
              <w:t>1</w:t>
            </w:r>
            <w:r w:rsidRPr="000079F7">
              <w:rPr>
                <w:rFonts w:cs="Times New Roman"/>
                <w:szCs w:val="22"/>
                <w:vertAlign w:val="superscript"/>
              </w:rPr>
              <w:t>st</w:t>
            </w:r>
            <w:r>
              <w:rPr>
                <w:rFonts w:cs="Times New Roman"/>
                <w:szCs w:val="22"/>
              </w:rPr>
              <w:t xml:space="preserve"> &amp; 2</w:t>
            </w:r>
            <w:r w:rsidRPr="000079F7">
              <w:rPr>
                <w:rFonts w:cs="Times New Roman"/>
                <w:szCs w:val="22"/>
                <w:vertAlign w:val="superscript"/>
              </w:rPr>
              <w:t>nd</w:t>
            </w:r>
            <w:r>
              <w:rPr>
                <w:rFonts w:cs="Times New Roman"/>
                <w:szCs w:val="22"/>
              </w:rPr>
              <w:t xml:space="preserve"> person verb forms</w:t>
            </w:r>
          </w:p>
        </w:tc>
        <w:tc>
          <w:tcPr>
            <w:tcW w:w="2396" w:type="dxa"/>
            <w:vMerge/>
            <w:tcBorders>
              <w:left w:val="single" w:sz="4" w:space="0" w:color="auto"/>
              <w:right w:val="single" w:sz="4" w:space="0" w:color="auto"/>
            </w:tcBorders>
            <w:shd w:val="clear" w:color="auto" w:fill="auto"/>
          </w:tcPr>
          <w:p w:rsidR="000079F7" w:rsidRPr="00C70903" w:rsidRDefault="000079F7" w:rsidP="000927CE">
            <w:pPr>
              <w:rPr>
                <w:rFonts w:cs="Times New Roman"/>
                <w:szCs w:val="22"/>
              </w:rPr>
            </w:pPr>
          </w:p>
        </w:tc>
      </w:tr>
      <w:tr w:rsidR="000079F7" w:rsidRPr="00C70903">
        <w:trPr>
          <w:trHeight w:val="512"/>
        </w:trPr>
        <w:tc>
          <w:tcPr>
            <w:tcW w:w="9579" w:type="dxa"/>
            <w:gridSpan w:val="7"/>
            <w:shd w:val="clear" w:color="auto" w:fill="8DB3E2" w:themeFill="text2" w:themeFillTint="66"/>
            <w:vAlign w:val="center"/>
          </w:tcPr>
          <w:p w:rsidR="00A13737" w:rsidRDefault="00A13737" w:rsidP="001C4C00">
            <w:pPr>
              <w:jc w:val="center"/>
              <w:rPr>
                <w:rFonts w:cs="Times New Roman"/>
                <w:b/>
                <w:szCs w:val="22"/>
              </w:rPr>
            </w:pPr>
            <w:r>
              <w:rPr>
                <w:rFonts w:cs="Times New Roman"/>
                <w:b/>
                <w:szCs w:val="22"/>
              </w:rPr>
              <w:t>Stage 2</w:t>
            </w:r>
          </w:p>
          <w:p w:rsidR="000079F7" w:rsidRPr="00C70903" w:rsidRDefault="000079F7" w:rsidP="001C4C00">
            <w:pPr>
              <w:jc w:val="center"/>
              <w:rPr>
                <w:rFonts w:cs="Times New Roman"/>
                <w:b/>
                <w:szCs w:val="22"/>
              </w:rPr>
            </w:pPr>
            <w:r w:rsidRPr="00C70903">
              <w:rPr>
                <w:rFonts w:cs="Times New Roman"/>
                <w:b/>
                <w:szCs w:val="22"/>
              </w:rPr>
              <w:t>Assessment Evidence</w:t>
            </w:r>
          </w:p>
        </w:tc>
      </w:tr>
      <w:tr w:rsidR="000079F7" w:rsidRPr="00C70903">
        <w:trPr>
          <w:trHeight w:val="290"/>
        </w:trPr>
        <w:tc>
          <w:tcPr>
            <w:tcW w:w="9579" w:type="dxa"/>
            <w:gridSpan w:val="7"/>
            <w:shd w:val="clear" w:color="auto" w:fill="D9D9D9" w:themeFill="background1" w:themeFillShade="D9"/>
          </w:tcPr>
          <w:p w:rsidR="000079F7" w:rsidRPr="00C70903" w:rsidRDefault="000079F7" w:rsidP="001C4C00">
            <w:pPr>
              <w:jc w:val="center"/>
              <w:rPr>
                <w:rFonts w:cs="Times New Roman"/>
                <w:b/>
                <w:szCs w:val="22"/>
              </w:rPr>
            </w:pPr>
            <w:r w:rsidRPr="00C70903">
              <w:rPr>
                <w:rFonts w:cs="Times New Roman"/>
                <w:b/>
                <w:szCs w:val="22"/>
              </w:rPr>
              <w:t>Performance Task Summary</w:t>
            </w:r>
          </w:p>
          <w:p w:rsidR="000079F7" w:rsidRPr="00C70903" w:rsidRDefault="000079F7" w:rsidP="001C4C00">
            <w:pPr>
              <w:jc w:val="center"/>
              <w:rPr>
                <w:rFonts w:cs="Times New Roman"/>
                <w:szCs w:val="22"/>
              </w:rPr>
            </w:pPr>
            <w:r w:rsidRPr="00C70903">
              <w:rPr>
                <w:rFonts w:cs="Times New Roman"/>
                <w:b/>
                <w:szCs w:val="22"/>
              </w:rPr>
              <w:t>(Integrated Performance Assessment)</w:t>
            </w:r>
          </w:p>
        </w:tc>
      </w:tr>
      <w:tr w:rsidR="000079F7" w:rsidRPr="00C70903">
        <w:trPr>
          <w:cantSplit/>
          <w:trHeight w:val="290"/>
        </w:trPr>
        <w:tc>
          <w:tcPr>
            <w:tcW w:w="1727" w:type="dxa"/>
            <w:shd w:val="clear" w:color="auto" w:fill="D9D9D9" w:themeFill="background1" w:themeFillShade="D9"/>
            <w:vAlign w:val="center"/>
          </w:tcPr>
          <w:p w:rsidR="000079F7" w:rsidRPr="00C70903" w:rsidRDefault="000079F7" w:rsidP="000464A9">
            <w:pPr>
              <w:rPr>
                <w:rFonts w:cs="Times New Roman"/>
                <w:szCs w:val="22"/>
              </w:rPr>
            </w:pPr>
            <w:r w:rsidRPr="00C70903">
              <w:rPr>
                <w:rFonts w:cs="Times New Roman"/>
                <w:szCs w:val="22"/>
              </w:rPr>
              <w:t>Interpretive</w:t>
            </w:r>
          </w:p>
        </w:tc>
        <w:tc>
          <w:tcPr>
            <w:tcW w:w="7852" w:type="dxa"/>
            <w:gridSpan w:val="6"/>
            <w:shd w:val="clear" w:color="auto" w:fill="auto"/>
          </w:tcPr>
          <w:p w:rsidR="000079F7" w:rsidRPr="00C70903" w:rsidRDefault="004C16A4" w:rsidP="00AB5318">
            <w:pPr>
              <w:rPr>
                <w:rFonts w:cs="Times New Roman"/>
                <w:szCs w:val="22"/>
              </w:rPr>
            </w:pPr>
            <w:r>
              <w:rPr>
                <w:rFonts w:cs="Times New Roman"/>
              </w:rPr>
              <w:t xml:space="preserve">Students will read and listen to autobiographical authentic texts about real or imaginary people/characters from the target culture(s). They will demonstrate comprehension by answering questions in English. </w:t>
            </w:r>
          </w:p>
        </w:tc>
      </w:tr>
      <w:tr w:rsidR="000079F7" w:rsidRPr="00C70903">
        <w:trPr>
          <w:cantSplit/>
          <w:trHeight w:val="290"/>
        </w:trPr>
        <w:tc>
          <w:tcPr>
            <w:tcW w:w="1727" w:type="dxa"/>
            <w:shd w:val="clear" w:color="auto" w:fill="D9D9D9" w:themeFill="background1" w:themeFillShade="D9"/>
            <w:vAlign w:val="center"/>
          </w:tcPr>
          <w:p w:rsidR="000079F7" w:rsidRPr="00C70903" w:rsidRDefault="000079F7" w:rsidP="000464A9">
            <w:pPr>
              <w:rPr>
                <w:rFonts w:cs="Times New Roman"/>
                <w:szCs w:val="22"/>
              </w:rPr>
            </w:pPr>
            <w:r w:rsidRPr="00C70903">
              <w:rPr>
                <w:rFonts w:cs="Times New Roman"/>
                <w:szCs w:val="22"/>
              </w:rPr>
              <w:t>Interpersonal</w:t>
            </w:r>
          </w:p>
        </w:tc>
        <w:tc>
          <w:tcPr>
            <w:tcW w:w="7852" w:type="dxa"/>
            <w:gridSpan w:val="6"/>
            <w:shd w:val="clear" w:color="auto" w:fill="auto"/>
          </w:tcPr>
          <w:p w:rsidR="000079F7" w:rsidRPr="00C70903" w:rsidRDefault="004C16A4" w:rsidP="00AB5318">
            <w:pPr>
              <w:rPr>
                <w:rFonts w:cs="Times New Roman"/>
                <w:szCs w:val="22"/>
              </w:rPr>
            </w:pPr>
            <w:r>
              <w:rPr>
                <w:rFonts w:cs="Times New Roman"/>
              </w:rPr>
              <w:t xml:space="preserve">Students will participate in an unrehearsed role-play where they will meet a peer from another country. They will ask and answer questions to identify things that they have in common and things that are unique to each person. </w:t>
            </w:r>
          </w:p>
        </w:tc>
      </w:tr>
      <w:tr w:rsidR="000079F7" w:rsidRPr="00C70903">
        <w:trPr>
          <w:cantSplit/>
          <w:trHeight w:val="290"/>
        </w:trPr>
        <w:tc>
          <w:tcPr>
            <w:tcW w:w="1727" w:type="dxa"/>
            <w:shd w:val="clear" w:color="auto" w:fill="D9D9D9" w:themeFill="background1" w:themeFillShade="D9"/>
            <w:vAlign w:val="center"/>
          </w:tcPr>
          <w:p w:rsidR="000079F7" w:rsidRPr="00C70903" w:rsidRDefault="000079F7" w:rsidP="000464A9">
            <w:pPr>
              <w:rPr>
                <w:rFonts w:cs="Times New Roman"/>
                <w:szCs w:val="22"/>
              </w:rPr>
            </w:pPr>
            <w:r w:rsidRPr="00C70903">
              <w:rPr>
                <w:rFonts w:cs="Times New Roman"/>
                <w:szCs w:val="22"/>
              </w:rPr>
              <w:t>Presentational</w:t>
            </w:r>
          </w:p>
        </w:tc>
        <w:tc>
          <w:tcPr>
            <w:tcW w:w="7852" w:type="dxa"/>
            <w:gridSpan w:val="6"/>
            <w:shd w:val="clear" w:color="auto" w:fill="auto"/>
          </w:tcPr>
          <w:p w:rsidR="000079F7" w:rsidRPr="00C70903" w:rsidRDefault="004C16A4" w:rsidP="00DD0203">
            <w:pPr>
              <w:rPr>
                <w:rFonts w:cs="Times New Roman"/>
                <w:szCs w:val="22"/>
              </w:rPr>
            </w:pPr>
            <w:r w:rsidRPr="008A07F1">
              <w:rPr>
                <w:rFonts w:cs="Times New Roman"/>
              </w:rPr>
              <w:t xml:space="preserve">Students will create a short, digital presentation </w:t>
            </w:r>
            <w:r>
              <w:rPr>
                <w:rFonts w:cs="Times New Roman"/>
              </w:rPr>
              <w:t xml:space="preserve">to introduce themselves and their new identity. The digital presentations will be posted online for others to review. They will also write a short introductory letter to a potential host family. </w:t>
            </w:r>
          </w:p>
        </w:tc>
      </w:tr>
      <w:tr w:rsidR="002B5777" w:rsidRPr="00C70903">
        <w:trPr>
          <w:cantSplit/>
          <w:trHeight w:val="290"/>
        </w:trPr>
        <w:tc>
          <w:tcPr>
            <w:tcW w:w="9579" w:type="dxa"/>
            <w:gridSpan w:val="7"/>
            <w:shd w:val="clear" w:color="auto" w:fill="FF0000"/>
            <w:vAlign w:val="center"/>
          </w:tcPr>
          <w:p w:rsidR="002B5777" w:rsidRPr="002B5777" w:rsidRDefault="002B5777" w:rsidP="002B5777">
            <w:pPr>
              <w:jc w:val="center"/>
              <w:rPr>
                <w:rFonts w:cs="Times New Roman"/>
                <w:b/>
              </w:rPr>
            </w:pPr>
            <w:r w:rsidRPr="002B5777">
              <w:rPr>
                <w:rFonts w:cs="Times New Roman"/>
                <w:b/>
              </w:rPr>
              <w:t>Stage 3</w:t>
            </w:r>
          </w:p>
          <w:p w:rsidR="002B5777" w:rsidRPr="008A07F1" w:rsidRDefault="002B5777" w:rsidP="002B5777">
            <w:pPr>
              <w:jc w:val="center"/>
              <w:rPr>
                <w:rFonts w:cs="Times New Roman"/>
              </w:rPr>
            </w:pPr>
            <w:r w:rsidRPr="002B5777">
              <w:rPr>
                <w:rFonts w:cs="Times New Roman"/>
                <w:b/>
              </w:rPr>
              <w:t>Formative Assessments/Learning Experiences</w:t>
            </w:r>
          </w:p>
        </w:tc>
      </w:tr>
      <w:tr w:rsidR="002B5777" w:rsidRPr="00C70903">
        <w:trPr>
          <w:cantSplit/>
          <w:trHeight w:val="290"/>
        </w:trPr>
        <w:tc>
          <w:tcPr>
            <w:tcW w:w="3193" w:type="dxa"/>
            <w:gridSpan w:val="3"/>
            <w:shd w:val="clear" w:color="auto" w:fill="F2F2F2" w:themeFill="background1" w:themeFillShade="F2"/>
            <w:vAlign w:val="center"/>
          </w:tcPr>
          <w:p w:rsidR="002B5777" w:rsidRPr="002B5777" w:rsidRDefault="002B5777" w:rsidP="002B5777">
            <w:pPr>
              <w:jc w:val="center"/>
              <w:rPr>
                <w:rFonts w:cs="Times New Roman"/>
                <w:b/>
              </w:rPr>
            </w:pPr>
            <w:r>
              <w:rPr>
                <w:rFonts w:cs="Times New Roman"/>
                <w:b/>
              </w:rPr>
              <w:t>Interpretive</w:t>
            </w:r>
          </w:p>
        </w:tc>
        <w:tc>
          <w:tcPr>
            <w:tcW w:w="3193" w:type="dxa"/>
            <w:gridSpan w:val="2"/>
            <w:shd w:val="clear" w:color="auto" w:fill="F2F2F2" w:themeFill="background1" w:themeFillShade="F2"/>
            <w:vAlign w:val="center"/>
          </w:tcPr>
          <w:p w:rsidR="002B5777" w:rsidRPr="002B5777" w:rsidRDefault="002B5777" w:rsidP="002B5777">
            <w:pPr>
              <w:jc w:val="center"/>
              <w:rPr>
                <w:rFonts w:cs="Times New Roman"/>
                <w:b/>
              </w:rPr>
            </w:pPr>
            <w:r>
              <w:rPr>
                <w:rFonts w:cs="Times New Roman"/>
                <w:b/>
              </w:rPr>
              <w:t>Interpersonal</w:t>
            </w:r>
          </w:p>
        </w:tc>
        <w:tc>
          <w:tcPr>
            <w:tcW w:w="3193" w:type="dxa"/>
            <w:gridSpan w:val="2"/>
            <w:shd w:val="clear" w:color="auto" w:fill="F2F2F2" w:themeFill="background1" w:themeFillShade="F2"/>
            <w:vAlign w:val="center"/>
          </w:tcPr>
          <w:p w:rsidR="002B5777" w:rsidRPr="002B5777" w:rsidRDefault="002B5777" w:rsidP="002B5777">
            <w:pPr>
              <w:jc w:val="center"/>
              <w:rPr>
                <w:rFonts w:cs="Times New Roman"/>
                <w:b/>
              </w:rPr>
            </w:pPr>
            <w:r>
              <w:rPr>
                <w:rFonts w:cs="Times New Roman"/>
                <w:b/>
              </w:rPr>
              <w:t>Presentational</w:t>
            </w:r>
          </w:p>
        </w:tc>
      </w:tr>
      <w:tr w:rsidR="00A13737" w:rsidRPr="00C70903">
        <w:trPr>
          <w:cantSplit/>
          <w:trHeight w:val="1810"/>
        </w:trPr>
        <w:tc>
          <w:tcPr>
            <w:tcW w:w="3193" w:type="dxa"/>
            <w:gridSpan w:val="3"/>
            <w:tcBorders>
              <w:bottom w:val="single" w:sz="4" w:space="0" w:color="000000" w:themeColor="text1"/>
            </w:tcBorders>
            <w:shd w:val="clear" w:color="auto" w:fill="auto"/>
          </w:tcPr>
          <w:p w:rsidR="00A13737" w:rsidRPr="002B5777" w:rsidRDefault="00A13737" w:rsidP="00A13737">
            <w:pPr>
              <w:rPr>
                <w:rFonts w:cs="Times New Roman"/>
                <w:b/>
              </w:rPr>
            </w:pPr>
          </w:p>
        </w:tc>
        <w:tc>
          <w:tcPr>
            <w:tcW w:w="3193" w:type="dxa"/>
            <w:gridSpan w:val="2"/>
            <w:tcBorders>
              <w:bottom w:val="single" w:sz="4" w:space="0" w:color="000000" w:themeColor="text1"/>
            </w:tcBorders>
            <w:shd w:val="clear" w:color="auto" w:fill="auto"/>
          </w:tcPr>
          <w:p w:rsidR="00A13737" w:rsidRDefault="00A13737" w:rsidP="00A13737">
            <w:pPr>
              <w:pStyle w:val="normal0"/>
              <w:numPr>
                <w:ilvl w:val="0"/>
                <w:numId w:val="45"/>
              </w:numPr>
              <w:spacing w:line="276" w:lineRule="auto"/>
              <w:ind w:left="144" w:hanging="144"/>
            </w:pPr>
            <w:r>
              <w:t>Students call in to google voice to respond to a prompt.</w:t>
            </w:r>
          </w:p>
          <w:p w:rsidR="00A13737" w:rsidRPr="00A13737" w:rsidRDefault="00A13737" w:rsidP="00A13737">
            <w:pPr>
              <w:pStyle w:val="ListParagraph"/>
              <w:numPr>
                <w:ilvl w:val="0"/>
                <w:numId w:val="45"/>
              </w:numPr>
              <w:ind w:left="144" w:hanging="144"/>
              <w:rPr>
                <w:rFonts w:cs="Times New Roman"/>
                <w:b/>
              </w:rPr>
            </w:pPr>
            <w:r>
              <w:t xml:space="preserve">Continual use of inner/outer circle type activities, think-pair-share to work on interpersonal communication. </w:t>
            </w:r>
          </w:p>
        </w:tc>
        <w:tc>
          <w:tcPr>
            <w:tcW w:w="3193" w:type="dxa"/>
            <w:gridSpan w:val="2"/>
            <w:tcBorders>
              <w:bottom w:val="single" w:sz="4" w:space="0" w:color="000000" w:themeColor="text1"/>
            </w:tcBorders>
            <w:shd w:val="clear" w:color="auto" w:fill="auto"/>
          </w:tcPr>
          <w:p w:rsidR="00A13737" w:rsidRDefault="00A13737" w:rsidP="00A13737">
            <w:pPr>
              <w:pStyle w:val="normal0"/>
              <w:numPr>
                <w:ilvl w:val="0"/>
                <w:numId w:val="45"/>
              </w:numPr>
              <w:spacing w:line="276" w:lineRule="auto"/>
              <w:ind w:left="144" w:hanging="144"/>
            </w:pPr>
            <w:r>
              <w:t>Adopt exchange student identities &amp; share identity with others.</w:t>
            </w:r>
          </w:p>
          <w:p w:rsidR="00A13737" w:rsidRDefault="00A13737" w:rsidP="00A13737">
            <w:pPr>
              <w:pStyle w:val="normal0"/>
              <w:numPr>
                <w:ilvl w:val="0"/>
                <w:numId w:val="45"/>
              </w:numPr>
              <w:spacing w:line="276" w:lineRule="auto"/>
              <w:ind w:left="144" w:hanging="144"/>
            </w:pPr>
            <w:r>
              <w:t>Fill out passport.</w:t>
            </w:r>
          </w:p>
          <w:p w:rsidR="00A13737" w:rsidRDefault="00A13737" w:rsidP="00A13737">
            <w:pPr>
              <w:pStyle w:val="normal0"/>
              <w:numPr>
                <w:ilvl w:val="0"/>
                <w:numId w:val="45"/>
              </w:numPr>
              <w:spacing w:line="276" w:lineRule="auto"/>
              <w:ind w:left="144" w:hanging="144"/>
            </w:pPr>
            <w:r>
              <w:t>Complete an exchange student application.</w:t>
            </w:r>
          </w:p>
          <w:p w:rsidR="00A13737" w:rsidRDefault="00A13737" w:rsidP="00A13737">
            <w:pPr>
              <w:pStyle w:val="normal0"/>
              <w:numPr>
                <w:ilvl w:val="0"/>
                <w:numId w:val="45"/>
              </w:numPr>
              <w:spacing w:line="276" w:lineRule="auto"/>
              <w:ind w:left="144" w:hanging="144"/>
            </w:pPr>
            <w:r>
              <w:t xml:space="preserve">Teacher introduces self through images and photos. Add images and photos for each topic. This may be a model of how students build a personal introduction by end of unit. </w:t>
            </w:r>
          </w:p>
          <w:p w:rsidR="00A13737" w:rsidRPr="00A13737" w:rsidRDefault="00A13737" w:rsidP="00A13737">
            <w:pPr>
              <w:pStyle w:val="ListParagraph"/>
              <w:numPr>
                <w:ilvl w:val="0"/>
                <w:numId w:val="45"/>
              </w:numPr>
              <w:ind w:left="144" w:hanging="144"/>
              <w:rPr>
                <w:rFonts w:cs="Times New Roman"/>
                <w:b/>
              </w:rPr>
            </w:pPr>
            <w:r>
              <w:t xml:space="preserve">Teacher creates avatar. Have students create personal avatar. </w:t>
            </w:r>
          </w:p>
        </w:tc>
      </w:tr>
      <w:tr w:rsidR="00A13737" w:rsidRPr="00C70903">
        <w:trPr>
          <w:cantSplit/>
          <w:trHeight w:val="290"/>
        </w:trPr>
        <w:tc>
          <w:tcPr>
            <w:tcW w:w="6386" w:type="dxa"/>
            <w:gridSpan w:val="5"/>
            <w:shd w:val="clear" w:color="auto" w:fill="C6D9F1" w:themeFill="text2" w:themeFillTint="33"/>
            <w:vAlign w:val="center"/>
          </w:tcPr>
          <w:p w:rsidR="00A13737" w:rsidRPr="002B5777" w:rsidRDefault="00A13737" w:rsidP="002B5777">
            <w:pPr>
              <w:jc w:val="center"/>
              <w:rPr>
                <w:rFonts w:cs="Times New Roman"/>
                <w:b/>
              </w:rPr>
            </w:pPr>
            <w:r>
              <w:rPr>
                <w:rFonts w:cs="Times New Roman"/>
                <w:b/>
              </w:rPr>
              <w:t>Resources</w:t>
            </w:r>
          </w:p>
        </w:tc>
        <w:tc>
          <w:tcPr>
            <w:tcW w:w="3193" w:type="dxa"/>
            <w:gridSpan w:val="2"/>
            <w:shd w:val="clear" w:color="auto" w:fill="C6D9F1" w:themeFill="text2" w:themeFillTint="33"/>
            <w:vAlign w:val="center"/>
          </w:tcPr>
          <w:p w:rsidR="00A13737" w:rsidRPr="002B5777" w:rsidRDefault="00A13737" w:rsidP="002B5777">
            <w:pPr>
              <w:jc w:val="center"/>
              <w:rPr>
                <w:rFonts w:cs="Times New Roman"/>
                <w:b/>
              </w:rPr>
            </w:pPr>
            <w:r>
              <w:rPr>
                <w:rFonts w:cs="Times New Roman"/>
                <w:b/>
              </w:rPr>
              <w:t>Technology Integration</w:t>
            </w:r>
          </w:p>
        </w:tc>
      </w:tr>
      <w:tr w:rsidR="00A13737" w:rsidRPr="00C70903">
        <w:trPr>
          <w:cantSplit/>
          <w:trHeight w:val="290"/>
        </w:trPr>
        <w:tc>
          <w:tcPr>
            <w:tcW w:w="6386" w:type="dxa"/>
            <w:gridSpan w:val="5"/>
            <w:shd w:val="clear" w:color="auto" w:fill="F2F2F2" w:themeFill="background1" w:themeFillShade="F2"/>
            <w:vAlign w:val="center"/>
          </w:tcPr>
          <w:p w:rsidR="00A13737" w:rsidRDefault="00A13737" w:rsidP="00A13737">
            <w:pPr>
              <w:rPr>
                <w:rFonts w:cs="Times New Roman"/>
                <w:b/>
              </w:rPr>
            </w:pPr>
            <w:r>
              <w:rPr>
                <w:rFonts w:cs="Times New Roman"/>
                <w:b/>
              </w:rPr>
              <w:t>General</w:t>
            </w:r>
          </w:p>
        </w:tc>
        <w:tc>
          <w:tcPr>
            <w:tcW w:w="3193" w:type="dxa"/>
            <w:gridSpan w:val="2"/>
            <w:vMerge w:val="restart"/>
            <w:shd w:val="clear" w:color="auto" w:fill="auto"/>
          </w:tcPr>
          <w:p w:rsidR="00A13737" w:rsidRDefault="00A13737" w:rsidP="00A13737">
            <w:pPr>
              <w:pStyle w:val="normal0"/>
              <w:contextualSpacing w:val="0"/>
            </w:pPr>
            <w:r>
              <w:t>blabberize.com</w:t>
            </w:r>
          </w:p>
          <w:p w:rsidR="00A13737" w:rsidRDefault="00A13737" w:rsidP="00A13737">
            <w:pPr>
              <w:pStyle w:val="normal0"/>
              <w:contextualSpacing w:val="0"/>
            </w:pPr>
            <w:r>
              <w:t>voki.com</w:t>
            </w:r>
          </w:p>
          <w:p w:rsidR="00A13737" w:rsidRDefault="00A13737" w:rsidP="00A13737">
            <w:pPr>
              <w:pStyle w:val="normal0"/>
              <w:contextualSpacing w:val="0"/>
            </w:pPr>
            <w:r>
              <w:t>sock puppet Ipad app</w:t>
            </w:r>
          </w:p>
          <w:p w:rsidR="00A13737" w:rsidRDefault="00A13737" w:rsidP="00A13737">
            <w:pPr>
              <w:pStyle w:val="normal0"/>
              <w:contextualSpacing w:val="0"/>
            </w:pPr>
            <w:r>
              <w:t>skype.com</w:t>
            </w:r>
          </w:p>
          <w:p w:rsidR="00A13737" w:rsidRDefault="00A13737" w:rsidP="00A13737">
            <w:pPr>
              <w:pStyle w:val="normal0"/>
              <w:contextualSpacing w:val="0"/>
            </w:pPr>
            <w:r>
              <w:t>edmodo.com</w:t>
            </w:r>
          </w:p>
          <w:p w:rsidR="00A13737" w:rsidRDefault="00A13737" w:rsidP="00A13737">
            <w:pPr>
              <w:pStyle w:val="normal0"/>
              <w:contextualSpacing w:val="0"/>
            </w:pPr>
            <w:r>
              <w:t>puppet pals</w:t>
            </w:r>
          </w:p>
          <w:p w:rsidR="00A13737" w:rsidRDefault="00A13737" w:rsidP="00A13737">
            <w:pPr>
              <w:pStyle w:val="normal0"/>
              <w:contextualSpacing w:val="0"/>
            </w:pPr>
            <w:r>
              <w:t>epals.com</w:t>
            </w:r>
          </w:p>
          <w:p w:rsidR="00A13737" w:rsidRDefault="00A13737" w:rsidP="00A13737"/>
        </w:tc>
      </w:tr>
      <w:tr w:rsidR="00A13737" w:rsidRPr="00C70903">
        <w:trPr>
          <w:cantSplit/>
          <w:trHeight w:val="290"/>
        </w:trPr>
        <w:tc>
          <w:tcPr>
            <w:tcW w:w="6386" w:type="dxa"/>
            <w:gridSpan w:val="5"/>
            <w:shd w:val="clear" w:color="auto" w:fill="auto"/>
            <w:vAlign w:val="center"/>
          </w:tcPr>
          <w:p w:rsidR="00A13737" w:rsidRDefault="00A13737" w:rsidP="00A13737">
            <w:pPr>
              <w:pStyle w:val="normal0"/>
              <w:contextualSpacing w:val="0"/>
            </w:pPr>
            <w:r>
              <w:t>1000 Families – Uwe Ommer</w:t>
            </w:r>
          </w:p>
          <w:p w:rsidR="00A13737" w:rsidRPr="00A13737" w:rsidRDefault="00A13737" w:rsidP="00A13737">
            <w:pPr>
              <w:rPr>
                <w:rFonts w:cs="Times New Roman"/>
              </w:rPr>
            </w:pPr>
          </w:p>
        </w:tc>
        <w:tc>
          <w:tcPr>
            <w:tcW w:w="3193" w:type="dxa"/>
            <w:gridSpan w:val="2"/>
            <w:vMerge/>
            <w:shd w:val="clear" w:color="auto" w:fill="auto"/>
          </w:tcPr>
          <w:p w:rsidR="00A13737" w:rsidRDefault="00A13737" w:rsidP="00A13737"/>
        </w:tc>
      </w:tr>
      <w:tr w:rsidR="00A13737" w:rsidRPr="00C70903">
        <w:trPr>
          <w:cantSplit/>
          <w:trHeight w:val="290"/>
        </w:trPr>
        <w:tc>
          <w:tcPr>
            <w:tcW w:w="6386" w:type="dxa"/>
            <w:gridSpan w:val="5"/>
            <w:shd w:val="clear" w:color="auto" w:fill="F2F2F2" w:themeFill="background1" w:themeFillShade="F2"/>
            <w:vAlign w:val="center"/>
          </w:tcPr>
          <w:p w:rsidR="00A13737" w:rsidRPr="002B5777" w:rsidRDefault="00A13737" w:rsidP="00A13737">
            <w:pPr>
              <w:rPr>
                <w:rFonts w:cs="Times New Roman"/>
                <w:b/>
              </w:rPr>
            </w:pPr>
            <w:r>
              <w:rPr>
                <w:rFonts w:cs="Times New Roman"/>
                <w:b/>
              </w:rPr>
              <w:t>French</w:t>
            </w:r>
          </w:p>
        </w:tc>
        <w:tc>
          <w:tcPr>
            <w:tcW w:w="3193" w:type="dxa"/>
            <w:gridSpan w:val="2"/>
            <w:vMerge/>
            <w:shd w:val="clear" w:color="auto" w:fill="auto"/>
          </w:tcPr>
          <w:p w:rsidR="00A13737" w:rsidRPr="002B5777" w:rsidRDefault="00A13737" w:rsidP="00A13737">
            <w:pPr>
              <w:rPr>
                <w:rFonts w:cs="Times New Roman"/>
                <w:b/>
              </w:rPr>
            </w:pPr>
          </w:p>
        </w:tc>
      </w:tr>
      <w:tr w:rsidR="00A13737" w:rsidRPr="00C70903">
        <w:trPr>
          <w:cantSplit/>
          <w:trHeight w:val="290"/>
        </w:trPr>
        <w:tc>
          <w:tcPr>
            <w:tcW w:w="6386" w:type="dxa"/>
            <w:gridSpan w:val="5"/>
            <w:shd w:val="clear" w:color="auto" w:fill="auto"/>
            <w:vAlign w:val="center"/>
          </w:tcPr>
          <w:p w:rsidR="00A13737" w:rsidRDefault="00A13737" w:rsidP="00A13737">
            <w:pPr>
              <w:pStyle w:val="normal0"/>
              <w:spacing w:line="276" w:lineRule="auto"/>
              <w:contextualSpacing w:val="0"/>
            </w:pPr>
            <w:r>
              <w:rPr>
                <w:u w:val="single"/>
              </w:rPr>
              <w:t>Article on French School</w:t>
            </w:r>
            <w:r w:rsidR="00A3138E">
              <w:rPr>
                <w:u w:val="single"/>
              </w:rPr>
              <w:t xml:space="preserve"> in English</w:t>
            </w:r>
            <w:r>
              <w:rPr>
                <w:u w:val="single"/>
              </w:rPr>
              <w:t xml:space="preserve"> :  protests about Wednesdays </w:t>
            </w:r>
          </w:p>
          <w:p w:rsidR="00A13737" w:rsidRPr="002B5777" w:rsidRDefault="00A13737" w:rsidP="00A13737">
            <w:pPr>
              <w:rPr>
                <w:rFonts w:cs="Times New Roman"/>
                <w:b/>
              </w:rPr>
            </w:pPr>
            <w:hyperlink r:id="rId7" w:anchor="articles/france-school/id/1767/">
              <w:r>
                <w:rPr>
                  <w:color w:val="1155CC"/>
                  <w:u w:val="single"/>
                </w:rPr>
                <w:t>http://www.newsela.com/articles/france-school/id/1760/#articles/france-school/id/1767/</w:t>
              </w:r>
            </w:hyperlink>
          </w:p>
        </w:tc>
        <w:tc>
          <w:tcPr>
            <w:tcW w:w="3193" w:type="dxa"/>
            <w:gridSpan w:val="2"/>
            <w:vMerge/>
            <w:shd w:val="clear" w:color="auto" w:fill="auto"/>
            <w:vAlign w:val="center"/>
          </w:tcPr>
          <w:p w:rsidR="00A13737" w:rsidRPr="002B5777" w:rsidRDefault="00A13737" w:rsidP="002B5777">
            <w:pPr>
              <w:jc w:val="center"/>
              <w:rPr>
                <w:rFonts w:cs="Times New Roman"/>
                <w:b/>
              </w:rPr>
            </w:pPr>
          </w:p>
        </w:tc>
      </w:tr>
      <w:tr w:rsidR="00A13737" w:rsidRPr="00C70903">
        <w:trPr>
          <w:cantSplit/>
          <w:trHeight w:val="290"/>
        </w:trPr>
        <w:tc>
          <w:tcPr>
            <w:tcW w:w="6386" w:type="dxa"/>
            <w:gridSpan w:val="5"/>
            <w:shd w:val="clear" w:color="auto" w:fill="F2F2F2" w:themeFill="background1" w:themeFillShade="F2"/>
            <w:vAlign w:val="center"/>
          </w:tcPr>
          <w:p w:rsidR="00A13737" w:rsidRPr="002B5777" w:rsidRDefault="00A13737" w:rsidP="00A13737">
            <w:pPr>
              <w:rPr>
                <w:rFonts w:cs="Times New Roman"/>
                <w:b/>
              </w:rPr>
            </w:pPr>
            <w:r>
              <w:rPr>
                <w:rFonts w:cs="Times New Roman"/>
                <w:b/>
              </w:rPr>
              <w:t>German</w:t>
            </w:r>
          </w:p>
        </w:tc>
        <w:tc>
          <w:tcPr>
            <w:tcW w:w="3193" w:type="dxa"/>
            <w:gridSpan w:val="2"/>
            <w:vMerge/>
            <w:shd w:val="clear" w:color="auto" w:fill="auto"/>
            <w:vAlign w:val="center"/>
          </w:tcPr>
          <w:p w:rsidR="00A13737" w:rsidRPr="002B5777" w:rsidRDefault="00A13737" w:rsidP="002B5777">
            <w:pPr>
              <w:jc w:val="center"/>
              <w:rPr>
                <w:rFonts w:cs="Times New Roman"/>
                <w:b/>
              </w:rPr>
            </w:pPr>
          </w:p>
        </w:tc>
      </w:tr>
      <w:tr w:rsidR="00A13737" w:rsidRPr="00C70903">
        <w:trPr>
          <w:cantSplit/>
          <w:trHeight w:val="290"/>
        </w:trPr>
        <w:tc>
          <w:tcPr>
            <w:tcW w:w="6386" w:type="dxa"/>
            <w:gridSpan w:val="5"/>
            <w:shd w:val="clear" w:color="auto" w:fill="auto"/>
            <w:vAlign w:val="center"/>
          </w:tcPr>
          <w:p w:rsidR="00A13737" w:rsidRPr="002B5777" w:rsidRDefault="00A13737" w:rsidP="00A13737">
            <w:pPr>
              <w:rPr>
                <w:rFonts w:cs="Times New Roman"/>
                <w:b/>
              </w:rPr>
            </w:pPr>
          </w:p>
        </w:tc>
        <w:tc>
          <w:tcPr>
            <w:tcW w:w="3193" w:type="dxa"/>
            <w:gridSpan w:val="2"/>
            <w:vMerge/>
            <w:shd w:val="clear" w:color="auto" w:fill="auto"/>
            <w:vAlign w:val="center"/>
          </w:tcPr>
          <w:p w:rsidR="00A13737" w:rsidRPr="002B5777" w:rsidRDefault="00A13737" w:rsidP="002B5777">
            <w:pPr>
              <w:jc w:val="center"/>
              <w:rPr>
                <w:rFonts w:cs="Times New Roman"/>
                <w:b/>
              </w:rPr>
            </w:pPr>
          </w:p>
        </w:tc>
      </w:tr>
      <w:tr w:rsidR="00A13737" w:rsidRPr="00C70903">
        <w:trPr>
          <w:cantSplit/>
          <w:trHeight w:val="290"/>
        </w:trPr>
        <w:tc>
          <w:tcPr>
            <w:tcW w:w="6386" w:type="dxa"/>
            <w:gridSpan w:val="5"/>
            <w:shd w:val="clear" w:color="auto" w:fill="F2F2F2" w:themeFill="background1" w:themeFillShade="F2"/>
            <w:vAlign w:val="center"/>
          </w:tcPr>
          <w:p w:rsidR="00A13737" w:rsidRPr="002B5777" w:rsidRDefault="00A13737" w:rsidP="00A13737">
            <w:pPr>
              <w:rPr>
                <w:rFonts w:cs="Times New Roman"/>
                <w:b/>
              </w:rPr>
            </w:pPr>
            <w:r>
              <w:rPr>
                <w:rFonts w:cs="Times New Roman"/>
                <w:b/>
              </w:rPr>
              <w:t>Spanish</w:t>
            </w:r>
          </w:p>
        </w:tc>
        <w:tc>
          <w:tcPr>
            <w:tcW w:w="3193" w:type="dxa"/>
            <w:gridSpan w:val="2"/>
            <w:vMerge/>
            <w:shd w:val="clear" w:color="auto" w:fill="auto"/>
            <w:vAlign w:val="center"/>
          </w:tcPr>
          <w:p w:rsidR="00A13737" w:rsidRPr="002B5777" w:rsidRDefault="00A13737" w:rsidP="002B5777">
            <w:pPr>
              <w:jc w:val="center"/>
              <w:rPr>
                <w:rFonts w:cs="Times New Roman"/>
                <w:b/>
              </w:rPr>
            </w:pPr>
          </w:p>
        </w:tc>
      </w:tr>
      <w:tr w:rsidR="00A13737" w:rsidRPr="00C70903">
        <w:trPr>
          <w:cantSplit/>
          <w:trHeight w:val="290"/>
        </w:trPr>
        <w:tc>
          <w:tcPr>
            <w:tcW w:w="6386" w:type="dxa"/>
            <w:gridSpan w:val="5"/>
            <w:shd w:val="clear" w:color="auto" w:fill="auto"/>
            <w:vAlign w:val="center"/>
          </w:tcPr>
          <w:p w:rsidR="00A13737" w:rsidRDefault="00A13737" w:rsidP="00A13737">
            <w:pPr>
              <w:pStyle w:val="normal0"/>
              <w:spacing w:line="276" w:lineRule="auto"/>
              <w:contextualSpacing w:val="0"/>
            </w:pPr>
            <w:r>
              <w:rPr>
                <w:rFonts w:cs="Times New Roman"/>
              </w:rPr>
              <w:t xml:space="preserve">Video introductions - </w:t>
            </w:r>
            <w:hyperlink r:id="rId8">
              <w:r>
                <w:rPr>
                  <w:color w:val="1155CC"/>
                  <w:u w:val="single"/>
                </w:rPr>
                <w:t>http://karenschairer.blogspot.com/</w:t>
              </w:r>
            </w:hyperlink>
          </w:p>
          <w:p w:rsidR="00A13737" w:rsidRPr="00A13737" w:rsidRDefault="00A13737" w:rsidP="00A13737">
            <w:pPr>
              <w:rPr>
                <w:rFonts w:cs="Times New Roman"/>
              </w:rPr>
            </w:pPr>
          </w:p>
        </w:tc>
        <w:tc>
          <w:tcPr>
            <w:tcW w:w="3193" w:type="dxa"/>
            <w:gridSpan w:val="2"/>
            <w:vMerge/>
            <w:shd w:val="clear" w:color="auto" w:fill="auto"/>
            <w:vAlign w:val="center"/>
          </w:tcPr>
          <w:p w:rsidR="00A13737" w:rsidRPr="002B5777" w:rsidRDefault="00A13737" w:rsidP="002B5777">
            <w:pPr>
              <w:jc w:val="center"/>
              <w:rPr>
                <w:rFonts w:cs="Times New Roman"/>
                <w:b/>
              </w:rPr>
            </w:pPr>
          </w:p>
        </w:tc>
      </w:tr>
    </w:tbl>
    <w:p w:rsidR="007B7273" w:rsidRDefault="007B7273" w:rsidP="004D4008"/>
    <w:p w:rsidR="000B7F32" w:rsidRPr="004D4008" w:rsidRDefault="000B7F32" w:rsidP="004D4008"/>
    <w:sectPr w:rsidR="000B7F32" w:rsidRPr="004D4008" w:rsidSect="001E53EF">
      <w:footerReference w:type="even" r:id="rId9"/>
      <w:footerReference w:type="default" r:id="rId10"/>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737" w:rsidRDefault="00A13737" w:rsidP="001942C5">
      <w:r>
        <w:separator/>
      </w:r>
    </w:p>
  </w:endnote>
  <w:endnote w:type="continuationSeparator" w:id="0">
    <w:p w:rsidR="00A13737" w:rsidRDefault="00A13737" w:rsidP="001942C5">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737" w:rsidRDefault="00A13737" w:rsidP="007927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3737" w:rsidRDefault="00A13737" w:rsidP="001942C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737" w:rsidRDefault="00A13737" w:rsidP="007927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138E">
      <w:rPr>
        <w:rStyle w:val="PageNumber"/>
        <w:noProof/>
      </w:rPr>
      <w:t>1</w:t>
    </w:r>
    <w:r>
      <w:rPr>
        <w:rStyle w:val="PageNumber"/>
      </w:rPr>
      <w:fldChar w:fldCharType="end"/>
    </w:r>
  </w:p>
  <w:p w:rsidR="00A13737" w:rsidRDefault="00A13737" w:rsidP="001942C5">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737" w:rsidRDefault="00A13737" w:rsidP="001942C5">
      <w:r>
        <w:separator/>
      </w:r>
    </w:p>
  </w:footnote>
  <w:footnote w:type="continuationSeparator" w:id="0">
    <w:p w:rsidR="00A13737" w:rsidRDefault="00A13737" w:rsidP="001942C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220B"/>
    <w:multiLevelType w:val="hybridMultilevel"/>
    <w:tmpl w:val="3D0EC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D124A3"/>
    <w:multiLevelType w:val="hybridMultilevel"/>
    <w:tmpl w:val="C066B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D2453BE"/>
    <w:multiLevelType w:val="hybridMultilevel"/>
    <w:tmpl w:val="B52259A4"/>
    <w:lvl w:ilvl="0" w:tplc="2BD8466C">
      <w:start w:val="1"/>
      <w:numFmt w:val="bullet"/>
      <w:lvlText w:val=""/>
      <w:lvlJc w:val="left"/>
      <w:pPr>
        <w:ind w:left="72" w:hanging="288"/>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nsid w:val="0F1C4957"/>
    <w:multiLevelType w:val="hybridMultilevel"/>
    <w:tmpl w:val="B7EC5BAA"/>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3416D0"/>
    <w:multiLevelType w:val="hybridMultilevel"/>
    <w:tmpl w:val="97205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6A1505B"/>
    <w:multiLevelType w:val="hybridMultilevel"/>
    <w:tmpl w:val="FB5C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5A7D34"/>
    <w:multiLevelType w:val="hybridMultilevel"/>
    <w:tmpl w:val="35F4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E97657"/>
    <w:multiLevelType w:val="hybridMultilevel"/>
    <w:tmpl w:val="96EC8452"/>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133C74"/>
    <w:multiLevelType w:val="hybridMultilevel"/>
    <w:tmpl w:val="D386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895508"/>
    <w:multiLevelType w:val="hybridMultilevel"/>
    <w:tmpl w:val="D3E80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A01C57"/>
    <w:multiLevelType w:val="hybridMultilevel"/>
    <w:tmpl w:val="EBD27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960086"/>
    <w:multiLevelType w:val="hybridMultilevel"/>
    <w:tmpl w:val="F9721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E7044"/>
    <w:multiLevelType w:val="hybridMultilevel"/>
    <w:tmpl w:val="2FEAAA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8212E5D"/>
    <w:multiLevelType w:val="hybridMultilevel"/>
    <w:tmpl w:val="CE9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922874"/>
    <w:multiLevelType w:val="hybridMultilevel"/>
    <w:tmpl w:val="86AAC916"/>
    <w:lvl w:ilvl="0" w:tplc="6644A9E0">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66205C"/>
    <w:multiLevelType w:val="hybridMultilevel"/>
    <w:tmpl w:val="86200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923119"/>
    <w:multiLevelType w:val="hybridMultilevel"/>
    <w:tmpl w:val="AE8A5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6E19EF"/>
    <w:multiLevelType w:val="multilevel"/>
    <w:tmpl w:val="17DCB7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30560129"/>
    <w:multiLevelType w:val="hybridMultilevel"/>
    <w:tmpl w:val="53068C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28">
    <w:nsid w:val="42422C25"/>
    <w:multiLevelType w:val="hybridMultilevel"/>
    <w:tmpl w:val="664A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000410"/>
    <w:multiLevelType w:val="hybridMultilevel"/>
    <w:tmpl w:val="53068C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5853CA8"/>
    <w:multiLevelType w:val="hybridMultilevel"/>
    <w:tmpl w:val="57A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8D4866"/>
    <w:multiLevelType w:val="hybridMultilevel"/>
    <w:tmpl w:val="B73E3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2917BA"/>
    <w:multiLevelType w:val="multilevel"/>
    <w:tmpl w:val="EEF829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487332FF"/>
    <w:multiLevelType w:val="hybridMultilevel"/>
    <w:tmpl w:val="2FEAAA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9824127"/>
    <w:multiLevelType w:val="hybridMultilevel"/>
    <w:tmpl w:val="ADEA72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5C224D4A"/>
    <w:multiLevelType w:val="hybridMultilevel"/>
    <w:tmpl w:val="BC78F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8">
    <w:nsid w:val="5E1223DB"/>
    <w:multiLevelType w:val="hybridMultilevel"/>
    <w:tmpl w:val="98242160"/>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092387"/>
    <w:multiLevelType w:val="hybridMultilevel"/>
    <w:tmpl w:val="0DD4F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9FA6AD1"/>
    <w:multiLevelType w:val="hybridMultilevel"/>
    <w:tmpl w:val="2E327F22"/>
    <w:lvl w:ilvl="0" w:tplc="C3728552">
      <w:start w:val="1"/>
      <w:numFmt w:val="bullet"/>
      <w:lvlText w:val=""/>
      <w:lvlJc w:val="left"/>
      <w:pPr>
        <w:ind w:left="288" w:firstLine="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nsid w:val="730A19FC"/>
    <w:multiLevelType w:val="hybridMultilevel"/>
    <w:tmpl w:val="4068559C"/>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5A1489"/>
    <w:multiLevelType w:val="hybridMultilevel"/>
    <w:tmpl w:val="1E46E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45">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45"/>
  </w:num>
  <w:num w:numId="3">
    <w:abstractNumId w:val="37"/>
  </w:num>
  <w:num w:numId="4">
    <w:abstractNumId w:val="8"/>
  </w:num>
  <w:num w:numId="5">
    <w:abstractNumId w:val="24"/>
  </w:num>
  <w:num w:numId="6">
    <w:abstractNumId w:val="18"/>
  </w:num>
  <w:num w:numId="7">
    <w:abstractNumId w:val="21"/>
  </w:num>
  <w:num w:numId="8">
    <w:abstractNumId w:val="25"/>
  </w:num>
  <w:num w:numId="9">
    <w:abstractNumId w:val="26"/>
  </w:num>
  <w:num w:numId="10">
    <w:abstractNumId w:val="1"/>
  </w:num>
  <w:num w:numId="11">
    <w:abstractNumId w:val="44"/>
  </w:num>
  <w:num w:numId="12">
    <w:abstractNumId w:val="3"/>
  </w:num>
  <w:num w:numId="13">
    <w:abstractNumId w:val="43"/>
  </w:num>
  <w:num w:numId="14">
    <w:abstractNumId w:val="35"/>
  </w:num>
  <w:num w:numId="15">
    <w:abstractNumId w:val="38"/>
  </w:num>
  <w:num w:numId="16">
    <w:abstractNumId w:val="41"/>
  </w:num>
  <w:num w:numId="17">
    <w:abstractNumId w:val="40"/>
  </w:num>
  <w:num w:numId="18">
    <w:abstractNumId w:val="16"/>
  </w:num>
  <w:num w:numId="19">
    <w:abstractNumId w:val="5"/>
  </w:num>
  <w:num w:numId="20">
    <w:abstractNumId w:val="29"/>
  </w:num>
  <w:num w:numId="21">
    <w:abstractNumId w:val="33"/>
  </w:num>
  <w:num w:numId="22">
    <w:abstractNumId w:val="15"/>
  </w:num>
  <w:num w:numId="23">
    <w:abstractNumId w:val="6"/>
  </w:num>
  <w:num w:numId="24">
    <w:abstractNumId w:val="0"/>
  </w:num>
  <w:num w:numId="25">
    <w:abstractNumId w:val="23"/>
  </w:num>
  <w:num w:numId="26">
    <w:abstractNumId w:val="30"/>
  </w:num>
  <w:num w:numId="27">
    <w:abstractNumId w:val="28"/>
  </w:num>
  <w:num w:numId="28">
    <w:abstractNumId w:val="2"/>
  </w:num>
  <w:num w:numId="29">
    <w:abstractNumId w:val="19"/>
  </w:num>
  <w:num w:numId="30">
    <w:abstractNumId w:val="11"/>
  </w:num>
  <w:num w:numId="31">
    <w:abstractNumId w:val="20"/>
  </w:num>
  <w:num w:numId="32">
    <w:abstractNumId w:val="13"/>
  </w:num>
  <w:num w:numId="33">
    <w:abstractNumId w:val="7"/>
  </w:num>
  <w:num w:numId="34">
    <w:abstractNumId w:val="34"/>
  </w:num>
  <w:num w:numId="35">
    <w:abstractNumId w:val="17"/>
  </w:num>
  <w:num w:numId="36">
    <w:abstractNumId w:val="14"/>
  </w:num>
  <w:num w:numId="37">
    <w:abstractNumId w:val="39"/>
  </w:num>
  <w:num w:numId="38">
    <w:abstractNumId w:val="12"/>
  </w:num>
  <w:num w:numId="39">
    <w:abstractNumId w:val="31"/>
  </w:num>
  <w:num w:numId="40">
    <w:abstractNumId w:val="42"/>
  </w:num>
  <w:num w:numId="41">
    <w:abstractNumId w:val="36"/>
  </w:num>
  <w:num w:numId="42">
    <w:abstractNumId w:val="9"/>
  </w:num>
  <w:num w:numId="43">
    <w:abstractNumId w:val="10"/>
  </w:num>
  <w:num w:numId="44">
    <w:abstractNumId w:val="32"/>
  </w:num>
  <w:num w:numId="45">
    <w:abstractNumId w:val="4"/>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0B7F32"/>
    <w:rsid w:val="000079F7"/>
    <w:rsid w:val="00020F19"/>
    <w:rsid w:val="00023612"/>
    <w:rsid w:val="000416AD"/>
    <w:rsid w:val="0004474A"/>
    <w:rsid w:val="000464A9"/>
    <w:rsid w:val="00055E8D"/>
    <w:rsid w:val="000732C5"/>
    <w:rsid w:val="000807B6"/>
    <w:rsid w:val="000927CE"/>
    <w:rsid w:val="0009760B"/>
    <w:rsid w:val="000A06AA"/>
    <w:rsid w:val="000B03A4"/>
    <w:rsid w:val="000B7F32"/>
    <w:rsid w:val="000D4465"/>
    <w:rsid w:val="000D6387"/>
    <w:rsid w:val="000E0866"/>
    <w:rsid w:val="000E7006"/>
    <w:rsid w:val="000F5A50"/>
    <w:rsid w:val="00101332"/>
    <w:rsid w:val="00115C3C"/>
    <w:rsid w:val="00116381"/>
    <w:rsid w:val="00116C12"/>
    <w:rsid w:val="00143915"/>
    <w:rsid w:val="00143E61"/>
    <w:rsid w:val="00146214"/>
    <w:rsid w:val="00154024"/>
    <w:rsid w:val="00154800"/>
    <w:rsid w:val="0018122F"/>
    <w:rsid w:val="001942C5"/>
    <w:rsid w:val="001A30BB"/>
    <w:rsid w:val="001B5F20"/>
    <w:rsid w:val="001C4C00"/>
    <w:rsid w:val="001C5276"/>
    <w:rsid w:val="001C60C2"/>
    <w:rsid w:val="001E0085"/>
    <w:rsid w:val="001E0FB0"/>
    <w:rsid w:val="001E53EF"/>
    <w:rsid w:val="001E5832"/>
    <w:rsid w:val="001E74A3"/>
    <w:rsid w:val="001F3A83"/>
    <w:rsid w:val="00205D37"/>
    <w:rsid w:val="00206047"/>
    <w:rsid w:val="002154F4"/>
    <w:rsid w:val="00221539"/>
    <w:rsid w:val="00221A66"/>
    <w:rsid w:val="002301C4"/>
    <w:rsid w:val="00256FEB"/>
    <w:rsid w:val="002620D4"/>
    <w:rsid w:val="0028121C"/>
    <w:rsid w:val="002A52A0"/>
    <w:rsid w:val="002A5E85"/>
    <w:rsid w:val="002B0E5C"/>
    <w:rsid w:val="002B28A9"/>
    <w:rsid w:val="002B5777"/>
    <w:rsid w:val="002C7304"/>
    <w:rsid w:val="002D3F6A"/>
    <w:rsid w:val="002E0654"/>
    <w:rsid w:val="002E2861"/>
    <w:rsid w:val="002F2147"/>
    <w:rsid w:val="00301B08"/>
    <w:rsid w:val="00316EB7"/>
    <w:rsid w:val="003228CB"/>
    <w:rsid w:val="003313C0"/>
    <w:rsid w:val="00336C63"/>
    <w:rsid w:val="00337600"/>
    <w:rsid w:val="00337CEA"/>
    <w:rsid w:val="00342842"/>
    <w:rsid w:val="00371D60"/>
    <w:rsid w:val="00373550"/>
    <w:rsid w:val="00375C6A"/>
    <w:rsid w:val="00384EAC"/>
    <w:rsid w:val="00387B4C"/>
    <w:rsid w:val="00393087"/>
    <w:rsid w:val="00395466"/>
    <w:rsid w:val="003A2D9D"/>
    <w:rsid w:val="003A51B2"/>
    <w:rsid w:val="003B0BC3"/>
    <w:rsid w:val="003B50C6"/>
    <w:rsid w:val="003B7C45"/>
    <w:rsid w:val="003C00AF"/>
    <w:rsid w:val="003C4E16"/>
    <w:rsid w:val="003D2A67"/>
    <w:rsid w:val="00400539"/>
    <w:rsid w:val="0040716C"/>
    <w:rsid w:val="00407853"/>
    <w:rsid w:val="00417277"/>
    <w:rsid w:val="00425CDD"/>
    <w:rsid w:val="004340B8"/>
    <w:rsid w:val="0044132F"/>
    <w:rsid w:val="004425A9"/>
    <w:rsid w:val="00462E6B"/>
    <w:rsid w:val="004749CB"/>
    <w:rsid w:val="004831CB"/>
    <w:rsid w:val="0049155E"/>
    <w:rsid w:val="00494341"/>
    <w:rsid w:val="004A0CA6"/>
    <w:rsid w:val="004A3967"/>
    <w:rsid w:val="004A4A88"/>
    <w:rsid w:val="004C16A4"/>
    <w:rsid w:val="004C4528"/>
    <w:rsid w:val="004C4F5E"/>
    <w:rsid w:val="004D27E4"/>
    <w:rsid w:val="004D4008"/>
    <w:rsid w:val="004D5D04"/>
    <w:rsid w:val="004F2072"/>
    <w:rsid w:val="004F3601"/>
    <w:rsid w:val="004F3B15"/>
    <w:rsid w:val="004F640B"/>
    <w:rsid w:val="005179BF"/>
    <w:rsid w:val="00525141"/>
    <w:rsid w:val="00543ACF"/>
    <w:rsid w:val="00547876"/>
    <w:rsid w:val="00552820"/>
    <w:rsid w:val="00557E99"/>
    <w:rsid w:val="005630C5"/>
    <w:rsid w:val="0056442F"/>
    <w:rsid w:val="00566752"/>
    <w:rsid w:val="0057024A"/>
    <w:rsid w:val="005725BA"/>
    <w:rsid w:val="0057342C"/>
    <w:rsid w:val="00574CC6"/>
    <w:rsid w:val="00591025"/>
    <w:rsid w:val="005953DD"/>
    <w:rsid w:val="005A627F"/>
    <w:rsid w:val="005B12B3"/>
    <w:rsid w:val="005C1FD9"/>
    <w:rsid w:val="005E4F65"/>
    <w:rsid w:val="005E6A80"/>
    <w:rsid w:val="005F0B82"/>
    <w:rsid w:val="005F10EF"/>
    <w:rsid w:val="00600B1C"/>
    <w:rsid w:val="00611B7C"/>
    <w:rsid w:val="006131CD"/>
    <w:rsid w:val="0061566C"/>
    <w:rsid w:val="00621DF5"/>
    <w:rsid w:val="00622A17"/>
    <w:rsid w:val="006233CA"/>
    <w:rsid w:val="00633B41"/>
    <w:rsid w:val="00641224"/>
    <w:rsid w:val="006450EF"/>
    <w:rsid w:val="00653ECE"/>
    <w:rsid w:val="00654E40"/>
    <w:rsid w:val="006611A1"/>
    <w:rsid w:val="00664722"/>
    <w:rsid w:val="00667B85"/>
    <w:rsid w:val="00670337"/>
    <w:rsid w:val="00671D4E"/>
    <w:rsid w:val="00673BE0"/>
    <w:rsid w:val="00674AD2"/>
    <w:rsid w:val="0067626F"/>
    <w:rsid w:val="00680791"/>
    <w:rsid w:val="0068129F"/>
    <w:rsid w:val="00682678"/>
    <w:rsid w:val="006922A0"/>
    <w:rsid w:val="0069241D"/>
    <w:rsid w:val="00694B8C"/>
    <w:rsid w:val="006A16A8"/>
    <w:rsid w:val="006A192F"/>
    <w:rsid w:val="006A3A37"/>
    <w:rsid w:val="006B06FB"/>
    <w:rsid w:val="006B725B"/>
    <w:rsid w:val="006C153B"/>
    <w:rsid w:val="006C2554"/>
    <w:rsid w:val="006F134C"/>
    <w:rsid w:val="006F6F21"/>
    <w:rsid w:val="00702017"/>
    <w:rsid w:val="007059BA"/>
    <w:rsid w:val="007060B0"/>
    <w:rsid w:val="00710AF0"/>
    <w:rsid w:val="00714D5E"/>
    <w:rsid w:val="0073274E"/>
    <w:rsid w:val="007359D8"/>
    <w:rsid w:val="0074212A"/>
    <w:rsid w:val="0074342E"/>
    <w:rsid w:val="007510D5"/>
    <w:rsid w:val="007526C5"/>
    <w:rsid w:val="00752744"/>
    <w:rsid w:val="00753908"/>
    <w:rsid w:val="007554F9"/>
    <w:rsid w:val="00757F18"/>
    <w:rsid w:val="00770270"/>
    <w:rsid w:val="00770E27"/>
    <w:rsid w:val="00772FEB"/>
    <w:rsid w:val="00777251"/>
    <w:rsid w:val="00783F0B"/>
    <w:rsid w:val="007863CD"/>
    <w:rsid w:val="00786C56"/>
    <w:rsid w:val="00790FA0"/>
    <w:rsid w:val="00791B6D"/>
    <w:rsid w:val="0079275A"/>
    <w:rsid w:val="00793CA0"/>
    <w:rsid w:val="00796517"/>
    <w:rsid w:val="00796579"/>
    <w:rsid w:val="007A561D"/>
    <w:rsid w:val="007B7273"/>
    <w:rsid w:val="007D25AC"/>
    <w:rsid w:val="007D6439"/>
    <w:rsid w:val="007D6A5F"/>
    <w:rsid w:val="00800995"/>
    <w:rsid w:val="00801AE6"/>
    <w:rsid w:val="00810B0B"/>
    <w:rsid w:val="00816DD6"/>
    <w:rsid w:val="00827213"/>
    <w:rsid w:val="008307A3"/>
    <w:rsid w:val="0083160E"/>
    <w:rsid w:val="0083349F"/>
    <w:rsid w:val="0083352F"/>
    <w:rsid w:val="008349E6"/>
    <w:rsid w:val="00836F45"/>
    <w:rsid w:val="00837CB1"/>
    <w:rsid w:val="00842610"/>
    <w:rsid w:val="00846818"/>
    <w:rsid w:val="00856C4C"/>
    <w:rsid w:val="008705DE"/>
    <w:rsid w:val="008813D0"/>
    <w:rsid w:val="00886EA6"/>
    <w:rsid w:val="008953DF"/>
    <w:rsid w:val="008A07F1"/>
    <w:rsid w:val="008A0CFD"/>
    <w:rsid w:val="008B3DE1"/>
    <w:rsid w:val="008B5CF2"/>
    <w:rsid w:val="008C1BD4"/>
    <w:rsid w:val="008C79B0"/>
    <w:rsid w:val="008D2AFD"/>
    <w:rsid w:val="008D4544"/>
    <w:rsid w:val="008E093E"/>
    <w:rsid w:val="008E3B7E"/>
    <w:rsid w:val="008E5E68"/>
    <w:rsid w:val="008E76AE"/>
    <w:rsid w:val="00904B80"/>
    <w:rsid w:val="00905120"/>
    <w:rsid w:val="0091348F"/>
    <w:rsid w:val="00924F3B"/>
    <w:rsid w:val="00930AA6"/>
    <w:rsid w:val="009319B5"/>
    <w:rsid w:val="009330F3"/>
    <w:rsid w:val="00945636"/>
    <w:rsid w:val="00952F59"/>
    <w:rsid w:val="009619A1"/>
    <w:rsid w:val="0097651B"/>
    <w:rsid w:val="00977A6F"/>
    <w:rsid w:val="009818F1"/>
    <w:rsid w:val="0098317A"/>
    <w:rsid w:val="0098456F"/>
    <w:rsid w:val="009A3ECC"/>
    <w:rsid w:val="009B7CD8"/>
    <w:rsid w:val="009D4F38"/>
    <w:rsid w:val="009D51D4"/>
    <w:rsid w:val="009E0E21"/>
    <w:rsid w:val="009F3959"/>
    <w:rsid w:val="00A02E29"/>
    <w:rsid w:val="00A07441"/>
    <w:rsid w:val="00A13737"/>
    <w:rsid w:val="00A21C5B"/>
    <w:rsid w:val="00A27C56"/>
    <w:rsid w:val="00A3138E"/>
    <w:rsid w:val="00A50837"/>
    <w:rsid w:val="00A52C44"/>
    <w:rsid w:val="00A57FE4"/>
    <w:rsid w:val="00A66432"/>
    <w:rsid w:val="00A672B5"/>
    <w:rsid w:val="00A67DB8"/>
    <w:rsid w:val="00A85C0F"/>
    <w:rsid w:val="00A91B6A"/>
    <w:rsid w:val="00A92724"/>
    <w:rsid w:val="00A950DE"/>
    <w:rsid w:val="00AA3B0C"/>
    <w:rsid w:val="00AB5318"/>
    <w:rsid w:val="00AB605B"/>
    <w:rsid w:val="00AC4B72"/>
    <w:rsid w:val="00AD1D08"/>
    <w:rsid w:val="00AD3956"/>
    <w:rsid w:val="00AE1BB1"/>
    <w:rsid w:val="00AE7B19"/>
    <w:rsid w:val="00AF408A"/>
    <w:rsid w:val="00AF6698"/>
    <w:rsid w:val="00B1554E"/>
    <w:rsid w:val="00B15C2C"/>
    <w:rsid w:val="00B224D9"/>
    <w:rsid w:val="00B35FC9"/>
    <w:rsid w:val="00B36542"/>
    <w:rsid w:val="00B74184"/>
    <w:rsid w:val="00BA4A8B"/>
    <w:rsid w:val="00BB049E"/>
    <w:rsid w:val="00BB75AE"/>
    <w:rsid w:val="00BC0D2B"/>
    <w:rsid w:val="00BC11E4"/>
    <w:rsid w:val="00BC5448"/>
    <w:rsid w:val="00BC784F"/>
    <w:rsid w:val="00BD2A7F"/>
    <w:rsid w:val="00BD3753"/>
    <w:rsid w:val="00BE012C"/>
    <w:rsid w:val="00BE0F7E"/>
    <w:rsid w:val="00BE4CF0"/>
    <w:rsid w:val="00BF09D9"/>
    <w:rsid w:val="00BF4E6B"/>
    <w:rsid w:val="00C06930"/>
    <w:rsid w:val="00C07D18"/>
    <w:rsid w:val="00C15BAE"/>
    <w:rsid w:val="00C20EAB"/>
    <w:rsid w:val="00C33D1B"/>
    <w:rsid w:val="00C40242"/>
    <w:rsid w:val="00C540B6"/>
    <w:rsid w:val="00C62829"/>
    <w:rsid w:val="00C63A2A"/>
    <w:rsid w:val="00C7080F"/>
    <w:rsid w:val="00C70903"/>
    <w:rsid w:val="00C71B06"/>
    <w:rsid w:val="00C73712"/>
    <w:rsid w:val="00C739EE"/>
    <w:rsid w:val="00C75942"/>
    <w:rsid w:val="00C8124E"/>
    <w:rsid w:val="00C929E8"/>
    <w:rsid w:val="00CA4DE0"/>
    <w:rsid w:val="00CA57A8"/>
    <w:rsid w:val="00CA73EE"/>
    <w:rsid w:val="00CA7F8E"/>
    <w:rsid w:val="00CB5F44"/>
    <w:rsid w:val="00CC3AD3"/>
    <w:rsid w:val="00CC4FD6"/>
    <w:rsid w:val="00CD350F"/>
    <w:rsid w:val="00CF4EC7"/>
    <w:rsid w:val="00D160DE"/>
    <w:rsid w:val="00D264AD"/>
    <w:rsid w:val="00D342B4"/>
    <w:rsid w:val="00D35EA9"/>
    <w:rsid w:val="00D40F7C"/>
    <w:rsid w:val="00D511A3"/>
    <w:rsid w:val="00D564AF"/>
    <w:rsid w:val="00D631D2"/>
    <w:rsid w:val="00D74C1C"/>
    <w:rsid w:val="00D8037D"/>
    <w:rsid w:val="00DB665F"/>
    <w:rsid w:val="00DB710F"/>
    <w:rsid w:val="00DC5CE6"/>
    <w:rsid w:val="00DC7240"/>
    <w:rsid w:val="00DD0203"/>
    <w:rsid w:val="00DD4BFD"/>
    <w:rsid w:val="00DD58E0"/>
    <w:rsid w:val="00DE0C85"/>
    <w:rsid w:val="00DF1758"/>
    <w:rsid w:val="00DF354A"/>
    <w:rsid w:val="00E106EF"/>
    <w:rsid w:val="00E1381D"/>
    <w:rsid w:val="00E25E59"/>
    <w:rsid w:val="00E51EF5"/>
    <w:rsid w:val="00E70427"/>
    <w:rsid w:val="00E7176C"/>
    <w:rsid w:val="00E76CBB"/>
    <w:rsid w:val="00E86BE1"/>
    <w:rsid w:val="00E90E63"/>
    <w:rsid w:val="00E975D5"/>
    <w:rsid w:val="00EB2090"/>
    <w:rsid w:val="00EB4C9E"/>
    <w:rsid w:val="00EC0467"/>
    <w:rsid w:val="00EC0F85"/>
    <w:rsid w:val="00EC7C41"/>
    <w:rsid w:val="00ED56C4"/>
    <w:rsid w:val="00EF2D0E"/>
    <w:rsid w:val="00EF666D"/>
    <w:rsid w:val="00F364B5"/>
    <w:rsid w:val="00F400CE"/>
    <w:rsid w:val="00F45435"/>
    <w:rsid w:val="00F9539A"/>
    <w:rsid w:val="00FB043F"/>
    <w:rsid w:val="00FB0D58"/>
    <w:rsid w:val="00FB6747"/>
    <w:rsid w:val="00FD414C"/>
    <w:rsid w:val="00FF6963"/>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sz w:val="24"/>
      <w:szCs w:val="24"/>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 w:type="paragraph" w:styleId="Footer">
    <w:name w:val="footer"/>
    <w:basedOn w:val="Normal"/>
    <w:link w:val="FooterChar"/>
    <w:uiPriority w:val="99"/>
    <w:unhideWhenUsed/>
    <w:rsid w:val="001942C5"/>
    <w:pPr>
      <w:tabs>
        <w:tab w:val="center" w:pos="4320"/>
        <w:tab w:val="right" w:pos="8640"/>
      </w:tabs>
    </w:pPr>
  </w:style>
  <w:style w:type="character" w:customStyle="1" w:styleId="FooterChar">
    <w:name w:val="Footer Char"/>
    <w:basedOn w:val="DefaultParagraphFont"/>
    <w:link w:val="Footer"/>
    <w:uiPriority w:val="99"/>
    <w:rsid w:val="001942C5"/>
    <w:rPr>
      <w:sz w:val="24"/>
      <w:szCs w:val="24"/>
    </w:rPr>
  </w:style>
  <w:style w:type="character" w:styleId="PageNumber">
    <w:name w:val="page number"/>
    <w:basedOn w:val="DefaultParagraphFont"/>
    <w:uiPriority w:val="99"/>
    <w:semiHidden/>
    <w:unhideWhenUsed/>
    <w:rsid w:val="001942C5"/>
  </w:style>
  <w:style w:type="paragraph" w:styleId="NormalWeb">
    <w:name w:val="Normal (Web)"/>
    <w:basedOn w:val="Normal"/>
    <w:uiPriority w:val="99"/>
    <w:rsid w:val="006B06FB"/>
    <w:pPr>
      <w:spacing w:beforeLines="1" w:afterLines="1"/>
    </w:pPr>
    <w:rPr>
      <w:rFonts w:ascii="Times" w:hAnsi="Times" w:cs="Times New Roman"/>
      <w:sz w:val="20"/>
      <w:szCs w:val="20"/>
    </w:rPr>
  </w:style>
  <w:style w:type="paragraph" w:customStyle="1" w:styleId="normal0">
    <w:name w:val="normal"/>
    <w:rsid w:val="00AB5318"/>
    <w:pPr>
      <w:widowControl w:val="0"/>
      <w:contextualSpacing/>
    </w:pPr>
    <w:rPr>
      <w:rFonts w:ascii="Cambria" w:eastAsia="Cambria" w:hAnsi="Cambria" w:cs="Cambri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sz w:val="24"/>
      <w:szCs w:val="24"/>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 w:type="paragraph" w:styleId="Footer">
    <w:name w:val="footer"/>
    <w:basedOn w:val="Normal"/>
    <w:link w:val="FooterChar"/>
    <w:uiPriority w:val="99"/>
    <w:unhideWhenUsed/>
    <w:rsid w:val="001942C5"/>
    <w:pPr>
      <w:tabs>
        <w:tab w:val="center" w:pos="4320"/>
        <w:tab w:val="right" w:pos="8640"/>
      </w:tabs>
    </w:pPr>
  </w:style>
  <w:style w:type="character" w:customStyle="1" w:styleId="FooterChar">
    <w:name w:val="Footer Char"/>
    <w:basedOn w:val="DefaultParagraphFont"/>
    <w:link w:val="Footer"/>
    <w:uiPriority w:val="99"/>
    <w:rsid w:val="001942C5"/>
    <w:rPr>
      <w:sz w:val="24"/>
      <w:szCs w:val="24"/>
    </w:rPr>
  </w:style>
  <w:style w:type="character" w:styleId="PageNumber">
    <w:name w:val="page number"/>
    <w:basedOn w:val="DefaultParagraphFont"/>
    <w:uiPriority w:val="99"/>
    <w:semiHidden/>
    <w:unhideWhenUsed/>
    <w:rsid w:val="001942C5"/>
  </w:style>
</w:styles>
</file>

<file path=word/webSettings.xml><?xml version="1.0" encoding="utf-8"?>
<w:webSettings xmlns:r="http://schemas.openxmlformats.org/officeDocument/2006/relationships" xmlns:w="http://schemas.openxmlformats.org/wordprocessingml/2006/main">
  <w:divs>
    <w:div w:id="474877525">
      <w:bodyDiv w:val="1"/>
      <w:marLeft w:val="0"/>
      <w:marRight w:val="0"/>
      <w:marTop w:val="0"/>
      <w:marBottom w:val="0"/>
      <w:divBdr>
        <w:top w:val="none" w:sz="0" w:space="0" w:color="auto"/>
        <w:left w:val="none" w:sz="0" w:space="0" w:color="auto"/>
        <w:bottom w:val="none" w:sz="0" w:space="0" w:color="auto"/>
        <w:right w:val="none" w:sz="0" w:space="0" w:color="auto"/>
      </w:divBdr>
    </w:div>
    <w:div w:id="1339967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ewsela.com/articles/france-school/id/1760/" TargetMode="External"/><Relationship Id="rId8" Type="http://schemas.openxmlformats.org/officeDocument/2006/relationships/hyperlink" Target="http://karenschairer.blogspot.com/"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780</Words>
  <Characters>4447</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Terrill Laura</dc:creator>
  <cp:lastModifiedBy>Terrill Laura</cp:lastModifiedBy>
  <cp:revision>9</cp:revision>
  <dcterms:created xsi:type="dcterms:W3CDTF">2014-04-20T02:22:00Z</dcterms:created>
  <dcterms:modified xsi:type="dcterms:W3CDTF">2014-04-25T21:16:00Z</dcterms:modified>
</cp:coreProperties>
</file>